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BDE0" w14:textId="1995F52F" w:rsidR="00EC22B2" w:rsidRDefault="00EC22B2" w:rsidP="0024654D">
      <w:pPr>
        <w:tabs>
          <w:tab w:val="left" w:pos="0"/>
          <w:tab w:val="left" w:pos="1440"/>
          <w:tab w:val="left" w:pos="2160"/>
          <w:tab w:val="left" w:pos="2880"/>
          <w:tab w:val="left" w:pos="4176"/>
          <w:tab w:val="right" w:pos="765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1FF3">
        <w:rPr>
          <w:rFonts w:ascii="Arial" w:hAnsi="Arial" w:cs="Arial"/>
          <w:b/>
          <w:sz w:val="24"/>
          <w:szCs w:val="24"/>
        </w:rPr>
        <w:t>Superior Court of Washington</w:t>
      </w:r>
      <w:r w:rsidR="00937F9E" w:rsidRPr="00C21FF3">
        <w:rPr>
          <w:rFonts w:ascii="Arial" w:hAnsi="Arial" w:cs="Arial"/>
          <w:b/>
          <w:sz w:val="24"/>
          <w:szCs w:val="24"/>
        </w:rPr>
        <w:t>,</w:t>
      </w:r>
      <w:r w:rsidR="00A515EF" w:rsidRPr="00C21FF3">
        <w:rPr>
          <w:rFonts w:ascii="Arial" w:hAnsi="Arial" w:cs="Arial"/>
          <w:b/>
          <w:sz w:val="24"/>
          <w:szCs w:val="24"/>
        </w:rPr>
        <w:t xml:space="preserve"> </w:t>
      </w:r>
      <w:r w:rsidRPr="00C21FF3">
        <w:rPr>
          <w:rFonts w:ascii="Arial" w:hAnsi="Arial" w:cs="Arial"/>
          <w:b/>
          <w:sz w:val="24"/>
          <w:szCs w:val="24"/>
        </w:rPr>
        <w:t>County of</w:t>
      </w:r>
      <w:r w:rsidR="00022BE1">
        <w:rPr>
          <w:rFonts w:ascii="Arial" w:hAnsi="Arial" w:cs="Arial"/>
          <w:b/>
          <w:sz w:val="24"/>
          <w:szCs w:val="24"/>
        </w:rPr>
        <w:t xml:space="preserve"> </w:t>
      </w:r>
      <w:r w:rsidR="00937F9E" w:rsidRPr="00C21FF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7F9E" w:rsidRPr="00C21FF3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22B2" w:rsidRPr="00D238C5" w14:paraId="00261E2A" w14:textId="77777777" w:rsidTr="006700A6">
        <w:tc>
          <w:tcPr>
            <w:tcW w:w="4590" w:type="dxa"/>
          </w:tcPr>
          <w:p w14:paraId="7DFBF830" w14:textId="77777777" w:rsidR="00EC22B2" w:rsidRPr="00D238C5" w:rsidRDefault="00A515EF" w:rsidP="005C44F9">
            <w:pPr>
              <w:spacing w:after="12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708AB">
              <w:rPr>
                <w:rFonts w:ascii="Arial" w:hAnsi="Arial" w:cs="Arial"/>
                <w:sz w:val="22"/>
                <w:szCs w:val="22"/>
              </w:rPr>
              <w:t>re</w:t>
            </w:r>
            <w:r w:rsidR="00A708AB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Guardianship/Conservator</w:t>
            </w:r>
            <w:r w:rsidRPr="00D238C5">
              <w:rPr>
                <w:rFonts w:ascii="Arial" w:hAnsi="Arial" w:cs="Arial"/>
                <w:sz w:val="22"/>
                <w:szCs w:val="22"/>
              </w:rPr>
              <w:t>ship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466D4405" w14:textId="77777777" w:rsidR="00A515EF" w:rsidRPr="00D238C5" w:rsidRDefault="00A515EF" w:rsidP="005C44F9">
            <w:pPr>
              <w:tabs>
                <w:tab w:val="center" w:pos="3690"/>
                <w:tab w:val="left" w:pos="4536"/>
              </w:tabs>
              <w:spacing w:before="240"/>
              <w:ind w:left="-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8D753F2" w14:textId="77777777" w:rsidR="00EC22B2" w:rsidRPr="00D238C5" w:rsidRDefault="00C21FF3" w:rsidP="005C44F9">
            <w:pPr>
              <w:spacing w:after="120"/>
              <w:ind w:left="-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770" w:type="dxa"/>
          </w:tcPr>
          <w:p w14:paraId="27BC6CD7" w14:textId="4B9ED1D7" w:rsidR="00EC22B2" w:rsidRPr="0024654D" w:rsidRDefault="00EC22B2" w:rsidP="005C44F9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54D">
              <w:rPr>
                <w:rFonts w:ascii="Arial" w:hAnsi="Arial" w:cs="Arial"/>
                <w:sz w:val="22"/>
                <w:szCs w:val="22"/>
              </w:rPr>
              <w:t>No</w:t>
            </w:r>
            <w:r w:rsidRPr="0065162E">
              <w:rPr>
                <w:rFonts w:ascii="Arial" w:hAnsi="Arial" w:cs="Arial"/>
                <w:sz w:val="22"/>
                <w:szCs w:val="22"/>
              </w:rPr>
              <w:t>.</w:t>
            </w:r>
            <w:r w:rsidRPr="00246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37E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2A84C9A" w14:textId="77777777" w:rsidR="00EC22B2" w:rsidRPr="00D238C5" w:rsidRDefault="00EC22B2" w:rsidP="005C44F9">
            <w:pPr>
              <w:tabs>
                <w:tab w:val="left" w:pos="-180"/>
              </w:tabs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b/>
                <w:sz w:val="22"/>
                <w:szCs w:val="22"/>
              </w:rPr>
              <w:t>Order Appointing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 xml:space="preserve"> Emergency</w:t>
            </w:r>
          </w:p>
          <w:p w14:paraId="0D8F50EB" w14:textId="77777777" w:rsidR="00EC22B2" w:rsidRPr="00D238C5" w:rsidRDefault="000E60E8">
            <w:pPr>
              <w:spacing w:line="240" w:lineRule="exact"/>
              <w:ind w:left="270" w:right="-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b/>
                <w:sz w:val="22"/>
                <w:szCs w:val="22"/>
              </w:rPr>
              <w:t xml:space="preserve">Guardian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(ORAP</w:t>
            </w:r>
            <w:r w:rsidR="00577D8E">
              <w:rPr>
                <w:rFonts w:ascii="Arial" w:hAnsi="Arial" w:cs="Arial"/>
                <w:sz w:val="22"/>
                <w:szCs w:val="22"/>
              </w:rPr>
              <w:t>E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G)</w:t>
            </w:r>
          </w:p>
          <w:p w14:paraId="4E1FF7DA" w14:textId="77777777" w:rsidR="00EC22B2" w:rsidRPr="00D238C5" w:rsidRDefault="000E60E8">
            <w:pPr>
              <w:spacing w:line="240" w:lineRule="exact"/>
              <w:ind w:left="270" w:right="-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D8E" w:rsidRPr="00577D8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C22B2" w:rsidRPr="00577D8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C22B2" w:rsidRPr="00D238C5">
              <w:rPr>
                <w:rFonts w:ascii="Arial" w:hAnsi="Arial" w:cs="Arial"/>
                <w:b/>
                <w:sz w:val="22"/>
                <w:szCs w:val="22"/>
              </w:rPr>
              <w:t xml:space="preserve">nservator </w:t>
            </w:r>
            <w:r w:rsidR="00577D8E">
              <w:rPr>
                <w:rFonts w:ascii="Arial" w:hAnsi="Arial" w:cs="Arial"/>
                <w:sz w:val="22"/>
                <w:szCs w:val="22"/>
              </w:rPr>
              <w:t>(ORAPEC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)</w:t>
            </w:r>
            <w:r w:rsidR="00577D8E" w:rsidRPr="00D238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B7444AE" w14:textId="77777777" w:rsidR="00286A6B" w:rsidRDefault="000E60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270" w:hanging="45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8C5">
              <w:rPr>
                <w:rFonts w:ascii="Arial" w:hAnsi="Arial" w:cs="Arial"/>
                <w:b/>
                <w:sz w:val="22"/>
                <w:szCs w:val="22"/>
              </w:rPr>
              <w:t>Guardian/</w:t>
            </w:r>
            <w:r w:rsidR="00B868D0">
              <w:rPr>
                <w:rFonts w:ascii="Arial" w:hAnsi="Arial" w:cs="Arial"/>
                <w:b/>
                <w:sz w:val="22"/>
                <w:szCs w:val="22"/>
              </w:rPr>
              <w:t>Conservator</w:t>
            </w:r>
            <w:r w:rsidR="00577D8E">
              <w:rPr>
                <w:rFonts w:ascii="Arial" w:hAnsi="Arial" w:cs="Arial"/>
                <w:sz w:val="22"/>
                <w:szCs w:val="22"/>
              </w:rPr>
              <w:t>(ORAPEGC</w:t>
            </w:r>
            <w:r w:rsidR="00286A6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67BA2EC" w14:textId="2046041F" w:rsidR="000739C0" w:rsidRPr="00A708AB" w:rsidRDefault="000E60E8" w:rsidP="000E6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ind w:left="270" w:hanging="450"/>
              <w:rPr>
                <w:rFonts w:ascii="Arial" w:hAnsi="Arial" w:cs="Arial"/>
                <w:sz w:val="22"/>
                <w:szCs w:val="22"/>
              </w:rPr>
            </w:pPr>
            <w:r w:rsidRPr="00A708AB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A7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B7E" w:rsidRPr="000E6D6E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</w:t>
            </w:r>
            <w:r w:rsidR="00EB3B7E" w:rsidRPr="0024654D">
              <w:rPr>
                <w:rFonts w:ascii="Arial" w:hAnsi="Arial" w:cs="Arial"/>
                <w:sz w:val="22"/>
                <w:szCs w:val="22"/>
              </w:rPr>
              <w:t>: 1</w:t>
            </w:r>
            <w:r w:rsidR="00B868D0" w:rsidRPr="0024654D">
              <w:rPr>
                <w:rFonts w:ascii="Arial" w:hAnsi="Arial" w:cs="Arial"/>
                <w:sz w:val="22"/>
                <w:szCs w:val="22"/>
              </w:rPr>
              <w:t>, 18, 24</w:t>
            </w:r>
            <w:r w:rsidR="007A2616">
              <w:rPr>
                <w:rFonts w:ascii="Arial" w:hAnsi="Arial" w:cs="Arial"/>
                <w:sz w:val="22"/>
                <w:szCs w:val="22"/>
              </w:rPr>
              <w:t>, 25</w:t>
            </w:r>
          </w:p>
        </w:tc>
      </w:tr>
    </w:tbl>
    <w:p w14:paraId="51826AEB" w14:textId="10D38C0E" w:rsidR="00166FF6" w:rsidRDefault="00166FF6" w:rsidP="005C44F9">
      <w:pPr>
        <w:spacing w:before="120" w:after="120"/>
        <w:ind w:left="360"/>
        <w:rPr>
          <w:rFonts w:ascii="Arial" w:hAnsi="Arial" w:cs="Arial"/>
          <w:b/>
          <w:sz w:val="28"/>
          <w:szCs w:val="28"/>
        </w:rPr>
      </w:pPr>
      <w:r w:rsidRPr="005C44F9">
        <w:rPr>
          <w:rFonts w:ascii="Arial" w:hAnsi="Arial" w:cs="Arial"/>
          <w:bCs/>
          <w:i/>
          <w:sz w:val="22"/>
          <w:szCs w:val="22"/>
        </w:rPr>
        <w:t>Instructions for use</w:t>
      </w:r>
      <w:r w:rsidRPr="005C44F9">
        <w:rPr>
          <w:rFonts w:ascii="Arial" w:hAnsi="Arial" w:cs="Arial"/>
          <w:bCs/>
          <w:sz w:val="22"/>
          <w:szCs w:val="22"/>
        </w:rPr>
        <w:t>: Use this form only after a court hearing on petition for appointment of an emergency guardian</w:t>
      </w:r>
      <w:r w:rsidR="00B339C4" w:rsidRPr="005C44F9">
        <w:rPr>
          <w:rFonts w:ascii="Arial" w:hAnsi="Arial" w:cs="Arial"/>
          <w:bCs/>
          <w:sz w:val="22"/>
          <w:szCs w:val="22"/>
        </w:rPr>
        <w:t xml:space="preserve"> and/or conservator</w:t>
      </w:r>
      <w:r w:rsidRPr="005C44F9">
        <w:rPr>
          <w:rFonts w:ascii="Arial" w:hAnsi="Arial" w:cs="Arial"/>
          <w:bCs/>
          <w:sz w:val="22"/>
          <w:szCs w:val="22"/>
        </w:rPr>
        <w:t xml:space="preserve">, which occurs after notice to Respondent and after a Court Visitor and attorney for Respondent have been appointed by the </w:t>
      </w:r>
      <w:r w:rsidR="00FA70C9">
        <w:rPr>
          <w:rFonts w:ascii="Arial" w:hAnsi="Arial" w:cs="Arial"/>
          <w:bCs/>
          <w:sz w:val="22"/>
          <w:szCs w:val="22"/>
        </w:rPr>
        <w:t>c</w:t>
      </w:r>
      <w:r w:rsidRPr="005C44F9">
        <w:rPr>
          <w:rFonts w:ascii="Arial" w:hAnsi="Arial" w:cs="Arial"/>
          <w:bCs/>
          <w:sz w:val="22"/>
          <w:szCs w:val="22"/>
        </w:rPr>
        <w:t xml:space="preserve">ourt. </w:t>
      </w:r>
      <w:r w:rsidR="00B339C4" w:rsidRPr="005C44F9">
        <w:rPr>
          <w:rFonts w:ascii="Arial" w:hAnsi="Arial" w:cs="Arial"/>
          <w:bCs/>
          <w:sz w:val="22"/>
          <w:szCs w:val="22"/>
        </w:rPr>
        <w:t xml:space="preserve">Use this form with the </w:t>
      </w:r>
      <w:r w:rsidR="00462E08" w:rsidRPr="005C44F9">
        <w:rPr>
          <w:rFonts w:ascii="Arial" w:hAnsi="Arial" w:cs="Arial"/>
          <w:bCs/>
          <w:i/>
          <w:sz w:val="22"/>
          <w:szCs w:val="22"/>
        </w:rPr>
        <w:t>Petition for Emergency Guardianship of Adult and/or Conservatorship of an Adult/Minor</w:t>
      </w:r>
      <w:r w:rsidR="00462E08" w:rsidRPr="005C44F9" w:rsidDel="00462E08">
        <w:rPr>
          <w:rFonts w:ascii="Arial" w:hAnsi="Arial" w:cs="Arial"/>
          <w:bCs/>
          <w:sz w:val="22"/>
          <w:szCs w:val="22"/>
        </w:rPr>
        <w:t xml:space="preserve"> </w:t>
      </w:r>
      <w:r w:rsidR="00B339C4" w:rsidRPr="005C44F9">
        <w:rPr>
          <w:rFonts w:ascii="Arial" w:hAnsi="Arial" w:cs="Arial"/>
          <w:bCs/>
          <w:sz w:val="22"/>
          <w:szCs w:val="22"/>
        </w:rPr>
        <w:t>(GDN E 301).</w:t>
      </w:r>
    </w:p>
    <w:p w14:paraId="515FF06C" w14:textId="59EF6F01" w:rsidR="008F3A6F" w:rsidRPr="008F3A6F" w:rsidRDefault="008F3A6F" w:rsidP="005C44F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F3A6F">
        <w:rPr>
          <w:rFonts w:ascii="Arial" w:hAnsi="Arial" w:cs="Arial"/>
          <w:b/>
          <w:sz w:val="28"/>
          <w:szCs w:val="28"/>
        </w:rPr>
        <w:t xml:space="preserve">Order Appointing </w:t>
      </w:r>
      <w:r w:rsidR="003E685B">
        <w:rPr>
          <w:rFonts w:ascii="Arial" w:hAnsi="Arial" w:cs="Arial"/>
          <w:b/>
          <w:sz w:val="28"/>
          <w:szCs w:val="28"/>
        </w:rPr>
        <w:t>Emergency</w:t>
      </w:r>
      <w:r w:rsidRPr="008F3A6F">
        <w:rPr>
          <w:rFonts w:ascii="Arial" w:hAnsi="Arial" w:cs="Arial"/>
          <w:b/>
          <w:sz w:val="28"/>
          <w:szCs w:val="28"/>
        </w:rPr>
        <w:t xml:space="preserve"> Guardian and/or Conservator</w:t>
      </w:r>
    </w:p>
    <w:p w14:paraId="68973DCB" w14:textId="77777777" w:rsidR="00937F9E" w:rsidRPr="00937F9E" w:rsidRDefault="00937F9E" w:rsidP="005C44F9">
      <w:pPr>
        <w:numPr>
          <w:ilvl w:val="0"/>
          <w:numId w:val="6"/>
        </w:num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C22B2" w:rsidRPr="00D238C5" w14:paraId="308FDE02" w14:textId="77777777" w:rsidTr="000E6D6E">
        <w:trPr>
          <w:trHeight w:val="3770"/>
        </w:trPr>
        <w:tc>
          <w:tcPr>
            <w:tcW w:w="9360" w:type="dxa"/>
          </w:tcPr>
          <w:p w14:paraId="0D2A85D1" w14:textId="77777777" w:rsidR="00EC22B2" w:rsidRPr="0065162E" w:rsidRDefault="00937F9E" w:rsidP="000E6D6E">
            <w:pPr>
              <w:tabs>
                <w:tab w:val="left" w:pos="673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Date guardian/c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>onservator appointed: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ab/>
            </w:r>
            <w:r w:rsidR="00EC22B2"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5C5A13" w14:textId="77777777"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 xml:space="preserve">Due date for report 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(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>with</w:t>
            </w:r>
            <w:r w:rsidR="00C21FF3" w:rsidRPr="0065162E"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 xml:space="preserve"> 45 days</w:t>
            </w:r>
            <w:r w:rsidR="000D44C4" w:rsidRPr="000E6D6E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65162E">
              <w:rPr>
                <w:rFonts w:ascii="Arial" w:hAnsi="Arial" w:cs="Arial"/>
                <w:sz w:val="22"/>
                <w:szCs w:val="22"/>
              </w:rPr>
              <w:t>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F858C0" w14:textId="77777777"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71B363" w14:textId="77777777"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Letters expi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re on (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>within 60 days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):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6FBBDB3" w14:textId="77777777" w:rsidR="00EC22B2" w:rsidRPr="0065162E" w:rsidRDefault="00EC22B2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A9429D" w14:textId="77777777" w:rsidR="00EC22B2" w:rsidRPr="0065162E" w:rsidRDefault="00EC22B2" w:rsidP="005C44F9">
            <w:pPr>
              <w:tabs>
                <w:tab w:val="left" w:pos="6750"/>
              </w:tabs>
              <w:spacing w:after="120" w:line="276" w:lineRule="auto"/>
              <w:ind w:left="90" w:right="-19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="000E60E8"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D238C5" w:rsidRPr="0065162E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65162E">
              <w:rPr>
                <w:rFonts w:ascii="Arial" w:hAnsi="Arial" w:cs="Arial"/>
                <w:sz w:val="22"/>
                <w:szCs w:val="22"/>
              </w:rPr>
              <w:t xml:space="preserve">es  </w:t>
            </w:r>
            <w:r w:rsidR="000E60E8"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Pr="0065162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17121DD5" w14:textId="42D016F9" w:rsidR="00D1227D" w:rsidRDefault="000E60E8">
            <w:pPr>
              <w:tabs>
                <w:tab w:val="left" w:pos="5310"/>
              </w:tabs>
              <w:spacing w:after="120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Certified </w:t>
            </w:r>
            <w:r w:rsidR="00C27EA4">
              <w:rPr>
                <w:rFonts w:ascii="Arial" w:hAnsi="Arial" w:cs="Arial"/>
                <w:sz w:val="22"/>
                <w:szCs w:val="22"/>
              </w:rPr>
              <w:t>P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r w:rsidR="00C27EA4">
              <w:rPr>
                <w:rFonts w:ascii="Arial" w:hAnsi="Arial" w:cs="Arial"/>
                <w:sz w:val="22"/>
                <w:szCs w:val="22"/>
              </w:rPr>
              <w:t>G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>uardian (</w:t>
            </w:r>
            <w:r w:rsidR="00EC22B2" w:rsidRPr="00CB3DC3">
              <w:rPr>
                <w:rFonts w:ascii="Arial" w:hAnsi="Arial" w:cs="Arial"/>
                <w:sz w:val="22"/>
                <w:szCs w:val="22"/>
              </w:rPr>
              <w:t>CPG</w:t>
            </w:r>
            <w:r w:rsidR="009B00A0">
              <w:rPr>
                <w:rFonts w:ascii="Arial" w:hAnsi="Arial" w:cs="Arial"/>
                <w:sz w:val="22"/>
                <w:szCs w:val="22"/>
              </w:rPr>
              <w:t>C</w:t>
            </w:r>
            <w:r w:rsidR="00EC22B2" w:rsidRPr="00CB3DC3">
              <w:rPr>
                <w:rFonts w:ascii="Arial" w:hAnsi="Arial" w:cs="Arial"/>
                <w:sz w:val="22"/>
                <w:szCs w:val="22"/>
              </w:rPr>
              <w:t>)</w:t>
            </w:r>
            <w:r w:rsidR="00EC22B2" w:rsidRPr="00346922">
              <w:rPr>
                <w:rFonts w:ascii="Arial" w:hAnsi="Arial" w:cs="Arial"/>
                <w:sz w:val="22"/>
                <w:szCs w:val="22"/>
              </w:rPr>
              <w:br/>
            </w:r>
            <w:r w:rsidRPr="005C44F9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Lay (</w:t>
            </w:r>
            <w:r w:rsidR="009B00A0">
              <w:rPr>
                <w:rFonts w:ascii="Arial" w:hAnsi="Arial" w:cs="Arial"/>
                <w:sz w:val="22"/>
                <w:szCs w:val="22"/>
              </w:rPr>
              <w:t>non-professional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>) guardian (LGD)</w:t>
            </w:r>
            <w:r w:rsidR="009D01B0" w:rsidRPr="005C4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F9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Training completed </w:t>
            </w:r>
            <w:r w:rsidR="009D01B0" w:rsidRPr="005C4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F9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Training required</w:t>
            </w:r>
          </w:p>
          <w:p w14:paraId="747E9663" w14:textId="187825A2" w:rsidR="00163366" w:rsidRPr="009B12E4" w:rsidRDefault="00163366">
            <w:pPr>
              <w:tabs>
                <w:tab w:val="left" w:pos="5310"/>
              </w:tabs>
              <w:spacing w:after="120"/>
              <w:ind w:left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Due date for lay guardian</w:t>
            </w:r>
            <w:r w:rsidR="009B00A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conservator training:                           </w:t>
            </w:r>
            <w:r w:rsidR="009B00A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73"/>
              <w:gridCol w:w="3683"/>
            </w:tblGrid>
            <w:tr w:rsidR="00D1227D" w:rsidRPr="009B12E4" w14:paraId="2699B1A0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2D0F3C16" w14:textId="77777777" w:rsidR="00D1227D" w:rsidRPr="009B12E4" w:rsidRDefault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3" w:type="dxa"/>
                </w:tcPr>
                <w:p w14:paraId="3C80EB50" w14:textId="77777777" w:rsidR="00D1227D" w:rsidRPr="009B12E4" w:rsidRDefault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683" w:type="dxa"/>
                </w:tcPr>
                <w:p w14:paraId="38D0354E" w14:textId="77777777" w:rsidR="00D1227D" w:rsidRPr="009B12E4" w:rsidRDefault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D1227D" w:rsidRPr="009B12E4" w14:paraId="6483689B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71401B1E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73" w:type="dxa"/>
                </w:tcPr>
                <w:p w14:paraId="435D3F7D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6B598655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20B10B13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2050FAB8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73" w:type="dxa"/>
                </w:tcPr>
                <w:p w14:paraId="5DAF3AB6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266C381A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3E7D8F26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43029246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73" w:type="dxa"/>
                </w:tcPr>
                <w:p w14:paraId="54B24E03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5767A6F9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55507007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71E985D6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Email</w:t>
                  </w:r>
                </w:p>
              </w:tc>
              <w:tc>
                <w:tcPr>
                  <w:tcW w:w="3673" w:type="dxa"/>
                </w:tcPr>
                <w:p w14:paraId="26C04533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392B8314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3659DA73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09E6AD9D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73" w:type="dxa"/>
                </w:tcPr>
                <w:p w14:paraId="719F172E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7F4933EC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01E2F0B" w14:textId="77777777" w:rsidR="00D1227D" w:rsidRPr="005421C9" w:rsidRDefault="00D1227D" w:rsidP="00D1227D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90"/>
              <w:gridCol w:w="3666"/>
            </w:tblGrid>
            <w:tr w:rsidR="00D1227D" w:rsidRPr="009B12E4" w14:paraId="2C8967A9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10FF747E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</w:tcPr>
                <w:p w14:paraId="3324C1CB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 Party</w:t>
                  </w:r>
                </w:p>
              </w:tc>
              <w:tc>
                <w:tcPr>
                  <w:tcW w:w="3666" w:type="dxa"/>
                </w:tcPr>
                <w:p w14:paraId="242B4F2E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 Party</w:t>
                  </w:r>
                </w:p>
              </w:tc>
            </w:tr>
            <w:tr w:rsidR="00D1227D" w:rsidRPr="009B12E4" w14:paraId="0E6AB11B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2E5A90F8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90" w:type="dxa"/>
                </w:tcPr>
                <w:p w14:paraId="63783403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5704098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6568A8C9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2E1920E4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90" w:type="dxa"/>
                </w:tcPr>
                <w:p w14:paraId="150F9AA1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2ABD720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5422581E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7B200FC4" w14:textId="65BCA770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90" w:type="dxa"/>
                </w:tcPr>
                <w:p w14:paraId="1809CFDC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4B77F5ED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1F69D20F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449B5AA1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90" w:type="dxa"/>
                </w:tcPr>
                <w:p w14:paraId="16F0A344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28B413D6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402D49C2" w14:textId="77777777" w:rsidTr="000E6D6E">
              <w:trPr>
                <w:jc w:val="center"/>
              </w:trPr>
              <w:tc>
                <w:tcPr>
                  <w:tcW w:w="1552" w:type="dxa"/>
                </w:tcPr>
                <w:p w14:paraId="39AC50B5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Relation to Individual</w:t>
                  </w:r>
                </w:p>
              </w:tc>
              <w:tc>
                <w:tcPr>
                  <w:tcW w:w="3690" w:type="dxa"/>
                </w:tcPr>
                <w:p w14:paraId="22A0FFA1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57B8F18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7876739" w14:textId="77777777" w:rsidR="00EC22B2" w:rsidRPr="0065162E" w:rsidRDefault="00EC22B2" w:rsidP="000E6D6E">
            <w:pPr>
              <w:tabs>
                <w:tab w:val="left" w:pos="574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4C693" w14:textId="2E85DD99" w:rsidR="00EC22B2" w:rsidRDefault="00EC22B2" w:rsidP="005C44F9">
      <w:pPr>
        <w:tabs>
          <w:tab w:val="right" w:pos="4950"/>
        </w:tabs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>This matter came on regularly for hearing on a</w:t>
      </w:r>
      <w:r w:rsidR="00286A6B">
        <w:rPr>
          <w:rFonts w:ascii="Arial" w:hAnsi="Arial" w:cs="Arial"/>
          <w:sz w:val="22"/>
          <w:szCs w:val="22"/>
        </w:rPr>
        <w:t>n emergency</w:t>
      </w:r>
      <w:r w:rsidRPr="00D238C5">
        <w:rPr>
          <w:rFonts w:ascii="Arial" w:hAnsi="Arial" w:cs="Arial"/>
          <w:sz w:val="22"/>
          <w:szCs w:val="22"/>
        </w:rPr>
        <w:t xml:space="preserve"> petition for appointment of guardian</w:t>
      </w:r>
      <w:r w:rsidR="00D86CEB">
        <w:rPr>
          <w:rFonts w:ascii="Arial" w:hAnsi="Arial" w:cs="Arial"/>
          <w:sz w:val="22"/>
          <w:szCs w:val="22"/>
        </w:rPr>
        <w:t xml:space="preserve"> and/or conservator of</w:t>
      </w:r>
      <w:r w:rsidR="000E60E8"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="00127D74">
        <w:rPr>
          <w:rFonts w:ascii="Arial" w:hAnsi="Arial" w:cs="Arial"/>
          <w:sz w:val="22"/>
          <w:szCs w:val="22"/>
        </w:rPr>
        <w:t>.</w:t>
      </w:r>
    </w:p>
    <w:p w14:paraId="5B82B2B1" w14:textId="77777777" w:rsidR="001630FF" w:rsidRPr="00D238C5" w:rsidRDefault="001630FF" w:rsidP="005C44F9">
      <w:pPr>
        <w:tabs>
          <w:tab w:val="right" w:pos="495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guardian and/or conservator was present.</w:t>
      </w:r>
    </w:p>
    <w:p w14:paraId="400E2078" w14:textId="77777777" w:rsidR="00014368" w:rsidRPr="00D238C5" w:rsidRDefault="00EC22B2" w:rsidP="005C44F9">
      <w:pPr>
        <w:tabs>
          <w:tab w:val="righ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c</w:t>
      </w:r>
      <w:r w:rsidR="00661F1D">
        <w:rPr>
          <w:rFonts w:ascii="Arial" w:hAnsi="Arial" w:cs="Arial"/>
          <w:sz w:val="22"/>
          <w:szCs w:val="22"/>
        </w:rPr>
        <w:t xml:space="preserve">ourt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A708AB">
        <w:rPr>
          <w:rFonts w:ascii="Arial" w:hAnsi="Arial" w:cs="Arial"/>
          <w:sz w:val="22"/>
          <w:szCs w:val="22"/>
        </w:rPr>
        <w:t xml:space="preserve"> (visitor)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4B2268">
        <w:rPr>
          <w:rFonts w:ascii="Arial" w:hAnsi="Arial" w:cs="Arial"/>
          <w:sz w:val="22"/>
          <w:szCs w:val="22"/>
        </w:rPr>
        <w:t xml:space="preserve">and </w:t>
      </w:r>
      <w:r w:rsidR="00C21FF3">
        <w:rPr>
          <w:rFonts w:ascii="Arial" w:hAnsi="Arial" w:cs="Arial"/>
          <w:sz w:val="22"/>
          <w:szCs w:val="22"/>
        </w:rPr>
        <w:t>Respondent</w:t>
      </w:r>
      <w:r w:rsidR="00AF6D7E">
        <w:rPr>
          <w:rFonts w:ascii="Arial" w:hAnsi="Arial" w:cs="Arial"/>
          <w:sz w:val="22"/>
          <w:szCs w:val="22"/>
        </w:rPr>
        <w:t xml:space="preserve">’s </w:t>
      </w:r>
      <w:r w:rsidR="00C21FF3">
        <w:rPr>
          <w:rFonts w:ascii="Arial" w:hAnsi="Arial" w:cs="Arial"/>
          <w:sz w:val="22"/>
          <w:szCs w:val="22"/>
        </w:rPr>
        <w:t>lawyer</w:t>
      </w:r>
      <w:r w:rsidR="00AF6D7E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w</w:t>
      </w:r>
      <w:r w:rsidR="00AF6D7E">
        <w:rPr>
          <w:rFonts w:ascii="Arial" w:hAnsi="Arial" w:cs="Arial"/>
          <w:sz w:val="22"/>
          <w:szCs w:val="22"/>
        </w:rPr>
        <w:t>ere</w:t>
      </w:r>
      <w:r w:rsidRPr="00D238C5">
        <w:rPr>
          <w:rFonts w:ascii="Arial" w:hAnsi="Arial" w:cs="Arial"/>
          <w:sz w:val="22"/>
          <w:szCs w:val="22"/>
        </w:rPr>
        <w:t xml:space="preserve"> present. The following other persons were also present at the hearing: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79007235" w14:textId="77777777" w:rsidR="00014368" w:rsidRPr="00D238C5" w:rsidRDefault="00014368" w:rsidP="005C44F9">
      <w:pPr>
        <w:tabs>
          <w:tab w:val="righ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12A5A8F" w14:textId="77777777" w:rsidR="00EC22B2" w:rsidRPr="00D238C5" w:rsidRDefault="00014368" w:rsidP="005C44F9">
      <w:pPr>
        <w:tabs>
          <w:tab w:val="righ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0E0EACD" w14:textId="73E2917D" w:rsidR="00EC22B2" w:rsidRPr="00D238C5" w:rsidRDefault="00EC22B2" w:rsidP="005C44F9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court considered the written report of the </w:t>
      </w:r>
      <w:r w:rsidR="00C21FF3">
        <w:rPr>
          <w:rFonts w:ascii="Arial" w:hAnsi="Arial" w:cs="Arial"/>
          <w:sz w:val="22"/>
          <w:szCs w:val="22"/>
        </w:rPr>
        <w:t>v</w:t>
      </w:r>
      <w:r w:rsidR="000E60E8" w:rsidRPr="00D238C5">
        <w:rPr>
          <w:rFonts w:ascii="Arial" w:hAnsi="Arial" w:cs="Arial"/>
          <w:sz w:val="22"/>
          <w:szCs w:val="22"/>
        </w:rPr>
        <w:t>isitor</w:t>
      </w:r>
      <w:r w:rsidR="00D86CEB">
        <w:rPr>
          <w:rFonts w:ascii="Arial" w:hAnsi="Arial" w:cs="Arial"/>
          <w:sz w:val="22"/>
          <w:szCs w:val="22"/>
        </w:rPr>
        <w:t xml:space="preserve"> and</w:t>
      </w:r>
      <w:r w:rsidR="00BC6C15">
        <w:rPr>
          <w:rFonts w:ascii="Arial" w:hAnsi="Arial" w:cs="Arial"/>
          <w:sz w:val="22"/>
          <w:szCs w:val="22"/>
        </w:rPr>
        <w:t xml:space="preserve"> </w:t>
      </w:r>
      <w:r w:rsidR="00AF6D7E">
        <w:rPr>
          <w:rFonts w:ascii="Arial" w:hAnsi="Arial" w:cs="Arial"/>
          <w:sz w:val="22"/>
          <w:szCs w:val="22"/>
        </w:rPr>
        <w:t xml:space="preserve"> [  ]</w:t>
      </w:r>
      <w:r w:rsidR="00D86CEB">
        <w:rPr>
          <w:rFonts w:ascii="Arial" w:hAnsi="Arial" w:cs="Arial"/>
          <w:sz w:val="22"/>
          <w:szCs w:val="22"/>
        </w:rPr>
        <w:t xml:space="preserve"> the </w:t>
      </w:r>
      <w:r w:rsidR="0099082E">
        <w:rPr>
          <w:rFonts w:ascii="Arial" w:hAnsi="Arial" w:cs="Arial"/>
          <w:sz w:val="22"/>
          <w:szCs w:val="22"/>
        </w:rPr>
        <w:t>professional evaluation</w:t>
      </w:r>
      <w:r w:rsidRPr="00D238C5">
        <w:rPr>
          <w:rFonts w:ascii="Arial" w:hAnsi="Arial" w:cs="Arial"/>
          <w:sz w:val="22"/>
          <w:szCs w:val="22"/>
        </w:rPr>
        <w:t>, testimony of witnesses, remarks of counsel, and the documents filed herein. Based on the above, the court makes the following:</w:t>
      </w:r>
    </w:p>
    <w:p w14:paraId="7F9CA5EB" w14:textId="77777777" w:rsidR="00EC22B2" w:rsidRPr="00D238C5" w:rsidRDefault="00EC22B2" w:rsidP="005C44F9">
      <w:pPr>
        <w:pStyle w:val="Body"/>
        <w:tabs>
          <w:tab w:val="left" w:pos="45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Findings of Fact</w:t>
      </w:r>
    </w:p>
    <w:p w14:paraId="3796147E" w14:textId="77777777" w:rsidR="00EC22B2" w:rsidRPr="00D238C5" w:rsidRDefault="00937463" w:rsidP="005C44F9">
      <w:pPr>
        <w:pStyle w:val="Body"/>
        <w:tabs>
          <w:tab w:val="left" w:pos="270"/>
          <w:tab w:val="left" w:pos="720"/>
        </w:tabs>
        <w:spacing w:after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93746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 w:rsidR="00EC22B2" w:rsidRPr="00D238C5">
        <w:rPr>
          <w:rFonts w:ascii="Arial" w:hAnsi="Arial" w:cs="Arial"/>
          <w:sz w:val="22"/>
          <w:szCs w:val="22"/>
        </w:rPr>
        <w:t>ll notices required by law have been given</w:t>
      </w:r>
      <w:r w:rsidR="009D01B0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and proof of service as required by statute is on fi</w:t>
      </w:r>
      <w:r w:rsidR="009A0CAA">
        <w:rPr>
          <w:rFonts w:ascii="Arial" w:hAnsi="Arial" w:cs="Arial"/>
          <w:sz w:val="22"/>
          <w:szCs w:val="22"/>
        </w:rPr>
        <w:t>le.</w:t>
      </w:r>
    </w:p>
    <w:p w14:paraId="139D03D0" w14:textId="77777777" w:rsidR="00F51785" w:rsidRPr="00725075" w:rsidRDefault="00F51785" w:rsidP="005C44F9">
      <w:pPr>
        <w:pStyle w:val="Body"/>
        <w:tabs>
          <w:tab w:val="left" w:pos="72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725075">
        <w:rPr>
          <w:rFonts w:ascii="Arial" w:hAnsi="Arial" w:cs="Arial"/>
          <w:sz w:val="22"/>
          <w:szCs w:val="22"/>
        </w:rPr>
        <w:t>The</w:t>
      </w:r>
      <w:r w:rsidR="00FC1E2C" w:rsidRPr="00725075">
        <w:rPr>
          <w:rFonts w:ascii="Arial" w:hAnsi="Arial" w:cs="Arial"/>
          <w:sz w:val="22"/>
          <w:szCs w:val="22"/>
        </w:rPr>
        <w:t xml:space="preserve"> court finds</w:t>
      </w:r>
      <w:r w:rsidR="009D01B0">
        <w:rPr>
          <w:rFonts w:ascii="Arial" w:hAnsi="Arial" w:cs="Arial"/>
          <w:sz w:val="22"/>
          <w:szCs w:val="22"/>
        </w:rPr>
        <w:t>,</w:t>
      </w:r>
      <w:r w:rsidR="00FC1E2C" w:rsidRPr="00725075">
        <w:rPr>
          <w:rFonts w:ascii="Arial" w:hAnsi="Arial" w:cs="Arial"/>
          <w:sz w:val="22"/>
          <w:szCs w:val="22"/>
        </w:rPr>
        <w:t xml:space="preserve"> by clear and convincing evidence</w:t>
      </w:r>
      <w:r w:rsidR="009D01B0">
        <w:rPr>
          <w:rFonts w:ascii="Arial" w:hAnsi="Arial" w:cs="Arial"/>
          <w:sz w:val="22"/>
          <w:szCs w:val="22"/>
        </w:rPr>
        <w:t>,</w:t>
      </w:r>
      <w:r w:rsidR="00FC1E2C" w:rsidRPr="0072507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="00AF6D7E" w:rsidRPr="00725075">
        <w:rPr>
          <w:rFonts w:ascii="Arial" w:hAnsi="Arial" w:cs="Arial"/>
          <w:sz w:val="22"/>
          <w:szCs w:val="22"/>
        </w:rPr>
        <w:t xml:space="preserve">, </w:t>
      </w:r>
      <w:r w:rsidR="00C21FF3">
        <w:rPr>
          <w:rFonts w:ascii="Arial" w:hAnsi="Arial" w:cs="Arial"/>
          <w:sz w:val="22"/>
          <w:szCs w:val="22"/>
        </w:rPr>
        <w:t>Respondent’s lawyer</w:t>
      </w:r>
      <w:r w:rsidR="00AF6D7E" w:rsidRPr="00725075">
        <w:rPr>
          <w:rFonts w:ascii="Arial" w:hAnsi="Arial" w:cs="Arial"/>
          <w:sz w:val="22"/>
          <w:szCs w:val="22"/>
        </w:rPr>
        <w:t xml:space="preserve">, and </w:t>
      </w:r>
      <w:r w:rsidR="009D01B0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AF6D7E" w:rsidRPr="00725075">
        <w:rPr>
          <w:rFonts w:ascii="Arial" w:hAnsi="Arial" w:cs="Arial"/>
          <w:sz w:val="22"/>
          <w:szCs w:val="22"/>
        </w:rPr>
        <w:t xml:space="preserve">isitor were given proper notice, at least 14 days prior to the hearing </w:t>
      </w:r>
      <w:r w:rsidRPr="00725075">
        <w:rPr>
          <w:rFonts w:ascii="Arial" w:hAnsi="Arial" w:cs="Arial"/>
          <w:sz w:val="22"/>
          <w:szCs w:val="22"/>
        </w:rPr>
        <w:t>on the petition</w:t>
      </w:r>
      <w:r w:rsidR="00FC1E2C" w:rsidRPr="00725075">
        <w:rPr>
          <w:rFonts w:ascii="Arial" w:hAnsi="Arial" w:cs="Arial"/>
          <w:sz w:val="22"/>
          <w:szCs w:val="22"/>
        </w:rPr>
        <w:t>. Required proof of service is on file</w:t>
      </w:r>
      <w:r w:rsidR="00AF6D7E" w:rsidRPr="00725075">
        <w:rPr>
          <w:rFonts w:ascii="Arial" w:hAnsi="Arial" w:cs="Arial"/>
          <w:sz w:val="22"/>
          <w:szCs w:val="22"/>
        </w:rPr>
        <w:t>.</w:t>
      </w:r>
    </w:p>
    <w:p w14:paraId="09A7F478" w14:textId="77777777" w:rsidR="00EC22B2" w:rsidRPr="00D238C5" w:rsidRDefault="00937463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Jurisdiction</w:t>
      </w:r>
    </w:p>
    <w:p w14:paraId="0B5A5206" w14:textId="77777777" w:rsidR="00EC22B2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jurisdictional facts set forth in the petition are true and correct, and the court has jurisdiction over the person and/or estate of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.</w:t>
      </w:r>
    </w:p>
    <w:p w14:paraId="23096D06" w14:textId="77777777" w:rsidR="001630FF" w:rsidRPr="00BA35AC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C00134">
        <w:rPr>
          <w:rFonts w:ascii="Arial" w:hAnsi="Arial" w:cs="Arial"/>
          <w:b/>
          <w:sz w:val="22"/>
          <w:szCs w:val="22"/>
        </w:rPr>
        <w:t>4</w:t>
      </w:r>
      <w:r w:rsidR="001630FF" w:rsidRPr="00C00134">
        <w:rPr>
          <w:rFonts w:ascii="Arial" w:hAnsi="Arial" w:cs="Arial"/>
          <w:b/>
          <w:sz w:val="22"/>
          <w:szCs w:val="22"/>
        </w:rPr>
        <w:t>.</w:t>
      </w:r>
      <w:r w:rsidR="001630FF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b/>
          <w:sz w:val="22"/>
          <w:szCs w:val="22"/>
        </w:rPr>
        <w:t>Respondent</w:t>
      </w:r>
      <w:r w:rsidR="001630FF" w:rsidRPr="00BA35AC">
        <w:rPr>
          <w:rFonts w:ascii="Arial" w:hAnsi="Arial" w:cs="Arial"/>
          <w:b/>
          <w:sz w:val="22"/>
          <w:szCs w:val="22"/>
        </w:rPr>
        <w:t>’</w:t>
      </w:r>
      <w:r w:rsidR="005117FF">
        <w:rPr>
          <w:rFonts w:ascii="Arial" w:hAnsi="Arial" w:cs="Arial"/>
          <w:b/>
          <w:sz w:val="22"/>
          <w:szCs w:val="22"/>
        </w:rPr>
        <w:t>s</w:t>
      </w:r>
      <w:r w:rsidR="001630FF" w:rsidRPr="00BA35AC">
        <w:rPr>
          <w:rFonts w:ascii="Arial" w:hAnsi="Arial" w:cs="Arial"/>
          <w:b/>
          <w:sz w:val="22"/>
          <w:szCs w:val="22"/>
        </w:rPr>
        <w:t xml:space="preserve"> Attendance</w:t>
      </w:r>
    </w:p>
    <w:p w14:paraId="3BA8458A" w14:textId="40187C75" w:rsidR="001630FF" w:rsidRPr="00D238C5" w:rsidRDefault="001630FF" w:rsidP="005C44F9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was present in court</w:t>
      </w:r>
      <w:r w:rsidR="00127D74">
        <w:rPr>
          <w:rFonts w:ascii="Arial" w:hAnsi="Arial" w:cs="Arial"/>
          <w:sz w:val="22"/>
          <w:szCs w:val="22"/>
        </w:rPr>
        <w:t>.</w:t>
      </w:r>
    </w:p>
    <w:p w14:paraId="4180881D" w14:textId="77777777" w:rsidR="001630FF" w:rsidRDefault="001630FF" w:rsidP="005C44F9">
      <w:pPr>
        <w:tabs>
          <w:tab w:val="left" w:pos="9360"/>
        </w:tabs>
        <w:spacing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AF6D7E">
        <w:rPr>
          <w:rFonts w:ascii="Arial" w:hAnsi="Arial" w:cs="Arial"/>
          <w:sz w:val="22"/>
          <w:szCs w:val="22"/>
        </w:rPr>
        <w:t xml:space="preserve"> was not present in court for good cause shown</w:t>
      </w:r>
      <w:r w:rsidR="000A25E0">
        <w:rPr>
          <w:rFonts w:ascii="Arial" w:hAnsi="Arial" w:cs="Arial"/>
          <w:sz w:val="22"/>
          <w:szCs w:val="22"/>
        </w:rPr>
        <w:t xml:space="preserve"> </w:t>
      </w:r>
      <w:r w:rsidR="000A25E0">
        <w:rPr>
          <w:rFonts w:ascii="Arial" w:hAnsi="Arial" w:cs="Arial"/>
          <w:sz w:val="22"/>
          <w:szCs w:val="22"/>
          <w:u w:val="single"/>
        </w:rPr>
        <w:tab/>
      </w:r>
    </w:p>
    <w:p w14:paraId="7AF29739" w14:textId="77777777" w:rsidR="000A25E0" w:rsidRPr="000A25E0" w:rsidRDefault="000A25E0" w:rsidP="005C44F9">
      <w:pPr>
        <w:tabs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7A06BFA" w14:textId="77777777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6F4EAA" w:rsidRPr="00D238C5">
        <w:rPr>
          <w:rFonts w:ascii="Arial" w:hAnsi="Arial" w:cs="Arial"/>
          <w:b/>
          <w:sz w:val="22"/>
          <w:szCs w:val="22"/>
        </w:rPr>
        <w:t xml:space="preserve">Court </w:t>
      </w:r>
      <w:r w:rsidR="00810195" w:rsidRPr="00D238C5">
        <w:rPr>
          <w:rFonts w:ascii="Arial" w:hAnsi="Arial" w:cs="Arial"/>
          <w:b/>
          <w:sz w:val="22"/>
          <w:szCs w:val="22"/>
        </w:rPr>
        <w:t>Visitor</w:t>
      </w:r>
      <w:r w:rsidR="000C6826">
        <w:rPr>
          <w:rFonts w:ascii="Arial" w:hAnsi="Arial" w:cs="Arial"/>
          <w:b/>
          <w:sz w:val="22"/>
          <w:szCs w:val="22"/>
        </w:rPr>
        <w:t xml:space="preserve"> (Vis</w:t>
      </w:r>
      <w:r w:rsidR="006E1FF0">
        <w:rPr>
          <w:rFonts w:ascii="Arial" w:hAnsi="Arial" w:cs="Arial"/>
          <w:b/>
          <w:sz w:val="22"/>
          <w:szCs w:val="22"/>
        </w:rPr>
        <w:t>i</w:t>
      </w:r>
      <w:r w:rsidR="000C6826">
        <w:rPr>
          <w:rFonts w:ascii="Arial" w:hAnsi="Arial" w:cs="Arial"/>
          <w:b/>
          <w:sz w:val="22"/>
          <w:szCs w:val="22"/>
        </w:rPr>
        <w:t>tor)</w:t>
      </w:r>
    </w:p>
    <w:p w14:paraId="705B42D7" w14:textId="683E1F6C" w:rsidR="00EC22B2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810195" w:rsidRPr="00D238C5">
        <w:rPr>
          <w:rFonts w:ascii="Arial" w:hAnsi="Arial" w:cs="Arial"/>
          <w:sz w:val="22"/>
          <w:szCs w:val="22"/>
        </w:rPr>
        <w:t>isitor</w:t>
      </w:r>
      <w:r w:rsidRPr="00D238C5">
        <w:rPr>
          <w:rFonts w:ascii="Arial" w:hAnsi="Arial" w:cs="Arial"/>
          <w:sz w:val="22"/>
          <w:szCs w:val="22"/>
        </w:rPr>
        <w:t xml:space="preserve"> appointed by the court has filed a report with the court. The report is complete and complies with all requirements of RCW </w:t>
      </w:r>
      <w:r w:rsidR="009F759B">
        <w:rPr>
          <w:rFonts w:ascii="Arial" w:hAnsi="Arial" w:cs="Arial"/>
          <w:sz w:val="22"/>
          <w:szCs w:val="22"/>
        </w:rPr>
        <w:t>11.130.32</w:t>
      </w:r>
      <w:r w:rsidR="00810195" w:rsidRPr="00D238C5">
        <w:rPr>
          <w:rFonts w:ascii="Arial" w:hAnsi="Arial" w:cs="Arial"/>
          <w:sz w:val="22"/>
          <w:szCs w:val="22"/>
        </w:rPr>
        <w:t>0 and</w:t>
      </w:r>
      <w:r w:rsidR="0099082E">
        <w:rPr>
          <w:rFonts w:ascii="Arial" w:hAnsi="Arial" w:cs="Arial"/>
          <w:sz w:val="22"/>
          <w:szCs w:val="22"/>
        </w:rPr>
        <w:t>/or</w:t>
      </w:r>
      <w:r w:rsidR="00810195" w:rsidRPr="00D238C5">
        <w:rPr>
          <w:rFonts w:ascii="Arial" w:hAnsi="Arial" w:cs="Arial"/>
          <w:sz w:val="22"/>
          <w:szCs w:val="22"/>
        </w:rPr>
        <w:t xml:space="preserve"> </w:t>
      </w:r>
      <w:r w:rsidR="00E03130">
        <w:rPr>
          <w:rFonts w:ascii="Arial" w:hAnsi="Arial" w:cs="Arial"/>
          <w:sz w:val="22"/>
          <w:szCs w:val="22"/>
        </w:rPr>
        <w:t xml:space="preserve">RCW </w:t>
      </w:r>
      <w:r w:rsidR="00810195" w:rsidRPr="00D238C5">
        <w:rPr>
          <w:rFonts w:ascii="Arial" w:hAnsi="Arial" w:cs="Arial"/>
          <w:sz w:val="22"/>
          <w:szCs w:val="22"/>
        </w:rPr>
        <w:t>11.130.</w:t>
      </w:r>
      <w:r w:rsidR="009F759B">
        <w:rPr>
          <w:rFonts w:ascii="Arial" w:hAnsi="Arial" w:cs="Arial"/>
          <w:sz w:val="22"/>
          <w:szCs w:val="22"/>
        </w:rPr>
        <w:t>430</w:t>
      </w:r>
      <w:r w:rsidR="00810195" w:rsidRPr="00D238C5">
        <w:rPr>
          <w:rFonts w:ascii="Arial" w:hAnsi="Arial" w:cs="Arial"/>
          <w:sz w:val="22"/>
          <w:szCs w:val="22"/>
        </w:rPr>
        <w:t>.</w:t>
      </w:r>
    </w:p>
    <w:p w14:paraId="782016F5" w14:textId="77777777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 xml:space="preserve">Alternative arrangements made by the </w:t>
      </w:r>
      <w:r w:rsidR="00C21FF3">
        <w:rPr>
          <w:rFonts w:ascii="Arial" w:hAnsi="Arial" w:cs="Arial"/>
          <w:b/>
          <w:sz w:val="22"/>
          <w:szCs w:val="22"/>
        </w:rPr>
        <w:t>Respondent</w:t>
      </w:r>
    </w:p>
    <w:p w14:paraId="021DA1BB" w14:textId="77777777" w:rsidR="00EC22B2" w:rsidRPr="00D238C5" w:rsidRDefault="000E60E8" w:rsidP="005C44F9">
      <w:pPr>
        <w:pStyle w:val="Body"/>
        <w:tabs>
          <w:tab w:val="left" w:pos="360"/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 xml:space="preserve"> did not make alternative arrange</w:t>
      </w:r>
      <w:r w:rsidR="00937463">
        <w:rPr>
          <w:rFonts w:ascii="Arial" w:hAnsi="Arial" w:cs="Arial"/>
          <w:sz w:val="22"/>
          <w:szCs w:val="22"/>
        </w:rPr>
        <w:t xml:space="preserve">ments for assistance, such as </w:t>
      </w:r>
      <w:r w:rsidR="00EC22B2" w:rsidRPr="00D238C5">
        <w:rPr>
          <w:rFonts w:ascii="Arial" w:hAnsi="Arial" w:cs="Arial"/>
          <w:sz w:val="22"/>
          <w:szCs w:val="22"/>
        </w:rPr>
        <w:t>po</w:t>
      </w:r>
      <w:r w:rsidR="0099082E">
        <w:rPr>
          <w:rFonts w:ascii="Arial" w:hAnsi="Arial" w:cs="Arial"/>
          <w:sz w:val="22"/>
          <w:szCs w:val="22"/>
        </w:rPr>
        <w:t xml:space="preserve">wer of </w:t>
      </w:r>
      <w:r w:rsidR="00C21FF3">
        <w:rPr>
          <w:rFonts w:ascii="Arial" w:hAnsi="Arial" w:cs="Arial"/>
          <w:sz w:val="22"/>
          <w:szCs w:val="22"/>
        </w:rPr>
        <w:t>lawyer</w:t>
      </w:r>
      <w:r w:rsidR="0099082E">
        <w:rPr>
          <w:rFonts w:ascii="Arial" w:hAnsi="Arial" w:cs="Arial"/>
          <w:sz w:val="22"/>
          <w:szCs w:val="22"/>
        </w:rPr>
        <w:t xml:space="preserve"> or other protective arrangements.</w:t>
      </w:r>
    </w:p>
    <w:p w14:paraId="45D225A0" w14:textId="77777777" w:rsidR="00EC22B2" w:rsidRPr="00D238C5" w:rsidRDefault="000E60E8" w:rsidP="005C44F9">
      <w:pPr>
        <w:pStyle w:val="Body"/>
        <w:tabs>
          <w:tab w:val="left" w:pos="360"/>
          <w:tab w:val="left" w:pos="1440"/>
          <w:tab w:val="left" w:pos="918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 xml:space="preserve"> made </w:t>
      </w:r>
      <w:r w:rsidR="0099082E">
        <w:rPr>
          <w:rFonts w:ascii="Arial" w:hAnsi="Arial" w:cs="Arial"/>
          <w:sz w:val="22"/>
          <w:szCs w:val="22"/>
        </w:rPr>
        <w:t>other protective</w:t>
      </w:r>
      <w:r w:rsidR="00EC22B2" w:rsidRPr="00D238C5">
        <w:rPr>
          <w:rFonts w:ascii="Arial" w:hAnsi="Arial" w:cs="Arial"/>
          <w:sz w:val="22"/>
          <w:szCs w:val="22"/>
        </w:rPr>
        <w:t xml:space="preserve"> arrangements for assistance, but such arrangements are inadequate in the following respects:</w:t>
      </w:r>
    </w:p>
    <w:p w14:paraId="29FA48CA" w14:textId="77777777" w:rsidR="00014368" w:rsidRPr="00D238C5" w:rsidRDefault="006E1FF0" w:rsidP="005C44F9">
      <w:pPr>
        <w:pStyle w:val="Body"/>
        <w:tabs>
          <w:tab w:val="lef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1C739D0" w14:textId="77777777" w:rsidR="00014368" w:rsidRPr="00D238C5" w:rsidRDefault="006E1FF0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3019E87" w14:textId="77777777" w:rsidR="00014368" w:rsidRPr="00D238C5" w:rsidRDefault="006E1FF0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02B8335" w14:textId="77777777" w:rsidR="00014368" w:rsidRPr="00D238C5" w:rsidRDefault="000E60E8" w:rsidP="005C44F9">
      <w:pPr>
        <w:pStyle w:val="Body"/>
        <w:tabs>
          <w:tab w:val="right" w:pos="4320"/>
          <w:tab w:val="right" w:pos="936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37F9E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(</w:t>
      </w:r>
      <w:r w:rsidR="00EC22B2" w:rsidRPr="0099082E">
        <w:rPr>
          <w:rFonts w:ascii="Arial" w:hAnsi="Arial" w:cs="Arial"/>
          <w:i/>
          <w:sz w:val="22"/>
          <w:szCs w:val="22"/>
        </w:rPr>
        <w:t>Name</w:t>
      </w:r>
      <w:r w:rsidR="00EC22B2" w:rsidRPr="00D238C5">
        <w:rPr>
          <w:rFonts w:ascii="Arial" w:hAnsi="Arial" w:cs="Arial"/>
          <w:sz w:val="22"/>
          <w:szCs w:val="22"/>
        </w:rPr>
        <w:t>)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has been acting in a fiduciary capacity</w:t>
      </w:r>
      <w:r w:rsidR="004B2268">
        <w:rPr>
          <w:rFonts w:ascii="Arial" w:hAnsi="Arial" w:cs="Arial"/>
          <w:sz w:val="22"/>
          <w:szCs w:val="22"/>
        </w:rPr>
        <w:t xml:space="preserve"> in the following areas</w:t>
      </w:r>
      <w:r w:rsidR="00C00134">
        <w:rPr>
          <w:rFonts w:ascii="Arial" w:hAnsi="Arial" w:cs="Arial"/>
          <w:sz w:val="22"/>
          <w:szCs w:val="22"/>
        </w:rPr>
        <w:t xml:space="preserve"> </w:t>
      </w:r>
      <w:r w:rsidR="00C00134">
        <w:rPr>
          <w:rFonts w:ascii="Arial" w:hAnsi="Arial" w:cs="Arial"/>
          <w:sz w:val="22"/>
          <w:szCs w:val="22"/>
          <w:u w:val="single"/>
        </w:rPr>
        <w:tab/>
      </w:r>
      <w:r w:rsidR="004B2268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  <w:u w:val="single"/>
        </w:rPr>
        <w:br/>
      </w:r>
      <w:r w:rsidR="00EC22B2" w:rsidRPr="00D238C5">
        <w:rPr>
          <w:rFonts w:ascii="Arial" w:hAnsi="Arial" w:cs="Arial"/>
          <w:sz w:val="22"/>
          <w:szCs w:val="22"/>
        </w:rPr>
        <w:t xml:space="preserve">for </w:t>
      </w:r>
      <w:r w:rsidR="00C21FF3">
        <w:rPr>
          <w:rFonts w:ascii="Arial" w:hAnsi="Arial" w:cs="Arial"/>
          <w:sz w:val="22"/>
          <w:szCs w:val="22"/>
        </w:rPr>
        <w:t>Respondent</w:t>
      </w:r>
      <w:r w:rsidR="00A81324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and should </w:t>
      </w:r>
      <w:r w:rsidR="00EC22B2" w:rsidRPr="00D238C5">
        <w:rPr>
          <w:rFonts w:ascii="Arial" w:hAnsi="Arial" w:cs="Arial"/>
          <w:b/>
          <w:sz w:val="22"/>
          <w:szCs w:val="22"/>
        </w:rPr>
        <w:t>not</w:t>
      </w:r>
      <w:r w:rsidR="00EC22B2" w:rsidRPr="00D238C5">
        <w:rPr>
          <w:rFonts w:ascii="Arial" w:hAnsi="Arial" w:cs="Arial"/>
          <w:sz w:val="22"/>
          <w:szCs w:val="22"/>
        </w:rPr>
        <w:t xml:space="preserve"> continue to do so for the following reasons:</w:t>
      </w:r>
    </w:p>
    <w:p w14:paraId="20552A6C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E49447A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BD50357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EE06BC" w14:textId="77777777" w:rsidR="00EC22B2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7</w:t>
      </w:r>
      <w:r w:rsidR="00C350D3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630FF">
        <w:rPr>
          <w:rFonts w:ascii="Arial" w:hAnsi="Arial" w:cs="Arial"/>
          <w:b/>
          <w:noProof/>
          <w:sz w:val="22"/>
          <w:szCs w:val="22"/>
        </w:rPr>
        <w:t xml:space="preserve">Basis for </w:t>
      </w:r>
      <w:r w:rsidR="004B2268">
        <w:rPr>
          <w:rFonts w:ascii="Arial" w:hAnsi="Arial" w:cs="Arial"/>
          <w:b/>
          <w:noProof/>
          <w:sz w:val="22"/>
          <w:szCs w:val="22"/>
        </w:rPr>
        <w:t xml:space="preserve">emergency </w:t>
      </w:r>
      <w:r w:rsidR="001630FF">
        <w:rPr>
          <w:rFonts w:ascii="Arial" w:hAnsi="Arial" w:cs="Arial"/>
          <w:b/>
          <w:noProof/>
          <w:sz w:val="22"/>
          <w:szCs w:val="22"/>
        </w:rPr>
        <w:t>guardianship and/or conservatorship</w:t>
      </w:r>
    </w:p>
    <w:p w14:paraId="678523E0" w14:textId="15A9890F" w:rsidR="00EC22B2" w:rsidRPr="00D238C5" w:rsidRDefault="00A32ABB" w:rsidP="005C44F9">
      <w:pPr>
        <w:pStyle w:val="Body"/>
        <w:tabs>
          <w:tab w:val="right" w:pos="864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An emergency </w:t>
      </w:r>
      <w:r w:rsidR="00D9255D">
        <w:rPr>
          <w:rFonts w:ascii="Arial" w:hAnsi="Arial" w:cs="Arial"/>
          <w:noProof/>
          <w:sz w:val="22"/>
          <w:szCs w:val="22"/>
        </w:rPr>
        <w:t xml:space="preserve">exists </w:t>
      </w:r>
      <w:r>
        <w:rPr>
          <w:rFonts w:ascii="Arial" w:hAnsi="Arial" w:cs="Arial"/>
          <w:noProof/>
          <w:sz w:val="22"/>
          <w:szCs w:val="22"/>
        </w:rPr>
        <w:t>and</w:t>
      </w:r>
      <w:r w:rsidR="00BB19A8">
        <w:rPr>
          <w:rFonts w:ascii="Arial" w:hAnsi="Arial" w:cs="Arial"/>
          <w:noProof/>
          <w:sz w:val="22"/>
          <w:szCs w:val="22"/>
        </w:rPr>
        <w:t xml:space="preserve"> n</w:t>
      </w:r>
      <w:r>
        <w:rPr>
          <w:rFonts w:ascii="Arial" w:hAnsi="Arial" w:cs="Arial"/>
          <w:noProof/>
          <w:sz w:val="22"/>
          <w:szCs w:val="22"/>
        </w:rPr>
        <w:t>o other person has the willingnes</w:t>
      </w:r>
      <w:r w:rsidR="004B2268">
        <w:rPr>
          <w:rFonts w:ascii="Arial" w:hAnsi="Arial" w:cs="Arial"/>
          <w:noProof/>
          <w:sz w:val="22"/>
          <w:szCs w:val="22"/>
        </w:rPr>
        <w:t>s</w:t>
      </w:r>
      <w:r>
        <w:rPr>
          <w:rFonts w:ascii="Arial" w:hAnsi="Arial" w:cs="Arial"/>
          <w:noProof/>
          <w:sz w:val="22"/>
          <w:szCs w:val="22"/>
        </w:rPr>
        <w:t xml:space="preserve"> or authority to act to prevent substantial and </w:t>
      </w:r>
      <w:r w:rsidR="00D9255D">
        <w:rPr>
          <w:rFonts w:ascii="Arial" w:hAnsi="Arial" w:cs="Arial"/>
          <w:noProof/>
          <w:sz w:val="22"/>
          <w:szCs w:val="22"/>
        </w:rPr>
        <w:t xml:space="preserve">irreparable </w:t>
      </w:r>
      <w:r>
        <w:rPr>
          <w:rFonts w:ascii="Arial" w:hAnsi="Arial" w:cs="Arial"/>
          <w:noProof/>
          <w:sz w:val="22"/>
          <w:szCs w:val="22"/>
        </w:rPr>
        <w:t xml:space="preserve">harm to </w:t>
      </w:r>
      <w:r w:rsidR="00C21FF3">
        <w:rPr>
          <w:rFonts w:ascii="Arial" w:hAnsi="Arial" w:cs="Arial"/>
          <w:noProof/>
          <w:sz w:val="22"/>
          <w:szCs w:val="22"/>
        </w:rPr>
        <w:t>Respondent</w:t>
      </w:r>
      <w:r>
        <w:rPr>
          <w:rFonts w:ascii="Arial" w:hAnsi="Arial" w:cs="Arial"/>
          <w:noProof/>
          <w:sz w:val="22"/>
          <w:szCs w:val="22"/>
        </w:rPr>
        <w:t xml:space="preserve">’s </w:t>
      </w:r>
      <w:r w:rsidR="00BB19A8">
        <w:rPr>
          <w:rFonts w:ascii="Arial" w:hAnsi="Arial" w:cs="Arial"/>
          <w:noProof/>
          <w:sz w:val="22"/>
          <w:szCs w:val="22"/>
        </w:rPr>
        <w:t xml:space="preserve">identified emergency need related to </w:t>
      </w:r>
      <w:r>
        <w:rPr>
          <w:rFonts w:ascii="Arial" w:hAnsi="Arial" w:cs="Arial"/>
          <w:noProof/>
          <w:sz w:val="22"/>
          <w:szCs w:val="22"/>
        </w:rPr>
        <w:t>health</w:t>
      </w:r>
      <w:r w:rsidR="00BB19A8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saftey</w:t>
      </w:r>
      <w:r w:rsidR="00BB19A8">
        <w:rPr>
          <w:rFonts w:ascii="Arial" w:hAnsi="Arial" w:cs="Arial"/>
          <w:noProof/>
          <w:sz w:val="22"/>
          <w:szCs w:val="22"/>
        </w:rPr>
        <w:t>,</w:t>
      </w:r>
      <w:r w:rsidR="005B2D61">
        <w:rPr>
          <w:rFonts w:ascii="Arial" w:hAnsi="Arial" w:cs="Arial"/>
          <w:noProof/>
          <w:sz w:val="22"/>
          <w:szCs w:val="22"/>
        </w:rPr>
        <w:t xml:space="preserve"> welfare,</w:t>
      </w:r>
      <w:r>
        <w:rPr>
          <w:rFonts w:ascii="Arial" w:hAnsi="Arial" w:cs="Arial"/>
          <w:noProof/>
          <w:sz w:val="22"/>
          <w:szCs w:val="22"/>
        </w:rPr>
        <w:t xml:space="preserve"> pro</w:t>
      </w:r>
      <w:r w:rsidR="00BB19A8">
        <w:rPr>
          <w:rFonts w:ascii="Arial" w:hAnsi="Arial" w:cs="Arial"/>
          <w:noProof/>
          <w:sz w:val="22"/>
          <w:szCs w:val="22"/>
        </w:rPr>
        <w:t>p</w:t>
      </w:r>
      <w:r>
        <w:rPr>
          <w:rFonts w:ascii="Arial" w:hAnsi="Arial" w:cs="Arial"/>
          <w:noProof/>
          <w:sz w:val="22"/>
          <w:szCs w:val="22"/>
        </w:rPr>
        <w:t>erty</w:t>
      </w:r>
      <w:r w:rsidR="005B2D61">
        <w:rPr>
          <w:rFonts w:ascii="Arial" w:hAnsi="Arial" w:cs="Arial"/>
          <w:noProof/>
          <w:sz w:val="22"/>
          <w:szCs w:val="22"/>
        </w:rPr>
        <w:t>, or financial interests</w:t>
      </w:r>
      <w:r w:rsidR="00BB19A8">
        <w:rPr>
          <w:rFonts w:ascii="Arial" w:hAnsi="Arial" w:cs="Arial"/>
          <w:noProof/>
          <w:sz w:val="22"/>
          <w:szCs w:val="22"/>
        </w:rPr>
        <w:t xml:space="preserve">. </w:t>
      </w:r>
      <w:r w:rsidR="00C21FF3">
        <w:rPr>
          <w:rFonts w:ascii="Arial" w:hAnsi="Arial" w:cs="Arial"/>
          <w:noProof/>
          <w:sz w:val="22"/>
          <w:szCs w:val="22"/>
        </w:rPr>
        <w:t>Respondent</w:t>
      </w:r>
      <w:r w:rsidR="00AE3DBF">
        <w:rPr>
          <w:rFonts w:ascii="Arial" w:hAnsi="Arial" w:cs="Arial"/>
          <w:noProof/>
          <w:sz w:val="22"/>
          <w:szCs w:val="22"/>
        </w:rPr>
        <w:t>,</w:t>
      </w:r>
      <w:r w:rsidR="004B2268">
        <w:rPr>
          <w:rFonts w:ascii="Arial" w:hAnsi="Arial" w:cs="Arial"/>
          <w:sz w:val="22"/>
          <w:szCs w:val="22"/>
        </w:rPr>
        <w:t xml:space="preserve"> </w:t>
      </w:r>
      <w:r w:rsidR="00F51785" w:rsidRPr="00D238C5">
        <w:rPr>
          <w:rFonts w:ascii="Arial" w:hAnsi="Arial" w:cs="Arial"/>
          <w:sz w:val="22"/>
          <w:szCs w:val="22"/>
        </w:rPr>
        <w:t>by clear and convincing evidence</w:t>
      </w:r>
      <w:r w:rsidR="007A30B6">
        <w:rPr>
          <w:rFonts w:ascii="Arial" w:hAnsi="Arial" w:cs="Arial"/>
          <w:sz w:val="22"/>
          <w:szCs w:val="22"/>
        </w:rPr>
        <w:t>:</w:t>
      </w:r>
    </w:p>
    <w:p w14:paraId="79BE3072" w14:textId="77777777" w:rsidR="00F8225F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6F4EAA" w:rsidRPr="00D238C5">
        <w:rPr>
          <w:rFonts w:ascii="Arial" w:hAnsi="Arial" w:cs="Arial"/>
          <w:sz w:val="22"/>
          <w:szCs w:val="22"/>
        </w:rPr>
        <w:t xml:space="preserve">lacks the ability to meet essential requirements for physical health, safety, or self-care because </w:t>
      </w:r>
      <w:r w:rsidR="00C21FF3">
        <w:rPr>
          <w:rFonts w:ascii="Arial" w:hAnsi="Arial" w:cs="Arial"/>
          <w:sz w:val="22"/>
          <w:szCs w:val="22"/>
        </w:rPr>
        <w:t>Respondent</w:t>
      </w:r>
      <w:r w:rsidR="006F4EAA" w:rsidRPr="00D238C5">
        <w:rPr>
          <w:rFonts w:ascii="Arial" w:hAnsi="Arial" w:cs="Arial"/>
          <w:sz w:val="22"/>
          <w:szCs w:val="22"/>
        </w:rPr>
        <w:t xml:space="preserve"> is unable to receive and evaluate information or make or communicate decisions, even with appropriate supportive services, technological assistance, or supported decision making</w:t>
      </w:r>
      <w:r w:rsidR="00AE3DBF">
        <w:rPr>
          <w:rFonts w:ascii="Arial" w:hAnsi="Arial" w:cs="Arial"/>
          <w:sz w:val="22"/>
          <w:szCs w:val="22"/>
        </w:rPr>
        <w:t>.</w:t>
      </w:r>
    </w:p>
    <w:p w14:paraId="10559115" w14:textId="76E501F0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bookmarkStart w:id="0" w:name="_Hlk202777071"/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C77818" w:rsidRPr="00D238C5">
        <w:rPr>
          <w:rFonts w:ascii="Arial" w:hAnsi="Arial" w:cs="Arial"/>
          <w:sz w:val="22"/>
          <w:szCs w:val="22"/>
        </w:rPr>
        <w:t xml:space="preserve">is </w:t>
      </w:r>
      <w:r w:rsidR="00EC22B2" w:rsidRPr="00D238C5">
        <w:rPr>
          <w:rFonts w:ascii="Arial" w:hAnsi="Arial" w:cs="Arial"/>
          <w:sz w:val="22"/>
          <w:szCs w:val="22"/>
        </w:rPr>
        <w:t xml:space="preserve">incapable of managing </w:t>
      </w:r>
      <w:r w:rsidR="00E4380C" w:rsidRPr="00D238C5">
        <w:rPr>
          <w:rFonts w:ascii="Arial" w:hAnsi="Arial" w:cs="Arial"/>
          <w:sz w:val="22"/>
          <w:szCs w:val="22"/>
        </w:rPr>
        <w:t>property or</w:t>
      </w:r>
      <w:r w:rsidR="00EC22B2" w:rsidRPr="00D238C5">
        <w:rPr>
          <w:rFonts w:ascii="Arial" w:hAnsi="Arial" w:cs="Arial"/>
          <w:sz w:val="22"/>
          <w:szCs w:val="22"/>
        </w:rPr>
        <w:t xml:space="preserve"> financial affairs</w:t>
      </w:r>
      <w:r w:rsidR="007F523E">
        <w:rPr>
          <w:rFonts w:ascii="Arial" w:hAnsi="Arial" w:cs="Arial"/>
          <w:sz w:val="22"/>
          <w:szCs w:val="22"/>
        </w:rPr>
        <w:t xml:space="preserve"> </w:t>
      </w:r>
      <w:r w:rsidR="00D87327">
        <w:rPr>
          <w:rFonts w:ascii="Arial" w:hAnsi="Arial" w:cs="Arial"/>
          <w:sz w:val="22"/>
          <w:szCs w:val="22"/>
        </w:rPr>
        <w:t>due</w:t>
      </w:r>
      <w:r w:rsidR="00FC1E2C" w:rsidRPr="00D238C5">
        <w:rPr>
          <w:rFonts w:ascii="Arial" w:hAnsi="Arial" w:cs="Arial"/>
          <w:sz w:val="22"/>
          <w:szCs w:val="22"/>
        </w:rPr>
        <w:t xml:space="preserve"> to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a limitation in </w:t>
      </w:r>
      <w:r w:rsidR="00C21FF3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 xml:space="preserve">’s </w:t>
      </w:r>
      <w:r w:rsidR="006F4EAA" w:rsidRPr="00D238C5">
        <w:rPr>
          <w:rFonts w:ascii="Arial" w:hAnsi="Arial" w:cs="Arial"/>
          <w:sz w:val="22"/>
          <w:szCs w:val="22"/>
        </w:rPr>
        <w:t>ability</w:t>
      </w:r>
      <w:r w:rsidR="00FC1E2C" w:rsidRPr="00D238C5">
        <w:rPr>
          <w:rFonts w:ascii="Arial" w:hAnsi="Arial" w:cs="Arial"/>
          <w:sz w:val="22"/>
          <w:szCs w:val="22"/>
        </w:rPr>
        <w:t xml:space="preserve"> to receive and evaluate information or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FC1E2C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7F523E">
        <w:rPr>
          <w:rFonts w:ascii="Arial" w:hAnsi="Arial" w:cs="Arial"/>
          <w:sz w:val="22"/>
          <w:szCs w:val="22"/>
        </w:rPr>
        <w:t xml:space="preserve"> </w:t>
      </w:r>
      <w:r w:rsidR="004B2268">
        <w:rPr>
          <w:rFonts w:ascii="Arial" w:hAnsi="Arial" w:cs="Arial"/>
          <w:sz w:val="22"/>
          <w:szCs w:val="22"/>
        </w:rPr>
        <w:t xml:space="preserve">physical </w:t>
      </w:r>
      <w:r w:rsidR="00D238C5">
        <w:rPr>
          <w:rFonts w:ascii="Arial" w:hAnsi="Arial" w:cs="Arial"/>
          <w:sz w:val="22"/>
          <w:szCs w:val="22"/>
        </w:rPr>
        <w:t>absence. An appointment of a</w:t>
      </w:r>
      <w:r w:rsidR="00FC1E2C" w:rsidRPr="00D238C5">
        <w:rPr>
          <w:rFonts w:ascii="Arial" w:hAnsi="Arial" w:cs="Arial"/>
          <w:sz w:val="22"/>
          <w:szCs w:val="22"/>
        </w:rPr>
        <w:t xml:space="preserve"> conservator is necessary to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avoid a significant dissipation of </w:t>
      </w:r>
      <w:r w:rsidR="00633F12" w:rsidRPr="00D238C5">
        <w:rPr>
          <w:rFonts w:ascii="Arial" w:hAnsi="Arial" w:cs="Arial"/>
          <w:sz w:val="22"/>
          <w:szCs w:val="22"/>
        </w:rPr>
        <w:t>the individual’s</w:t>
      </w:r>
      <w:r w:rsidR="00FC1E2C" w:rsidRPr="00D238C5">
        <w:rPr>
          <w:rFonts w:ascii="Arial" w:hAnsi="Arial" w:cs="Arial"/>
          <w:sz w:val="22"/>
          <w:szCs w:val="22"/>
        </w:rPr>
        <w:t xml:space="preserve"> property or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FC1E2C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obtain fun</w:t>
      </w:r>
      <w:r w:rsidR="006F4EAA" w:rsidRPr="00D238C5">
        <w:rPr>
          <w:rFonts w:ascii="Arial" w:hAnsi="Arial" w:cs="Arial"/>
          <w:sz w:val="22"/>
          <w:szCs w:val="22"/>
        </w:rPr>
        <w:t>d</w:t>
      </w:r>
      <w:r w:rsidR="00FC1E2C" w:rsidRPr="00D238C5">
        <w:rPr>
          <w:rFonts w:ascii="Arial" w:hAnsi="Arial" w:cs="Arial"/>
          <w:sz w:val="22"/>
          <w:szCs w:val="22"/>
        </w:rPr>
        <w:t>s or property to support and care for the individual</w:t>
      </w:r>
      <w:r w:rsidR="00D87327">
        <w:rPr>
          <w:rFonts w:ascii="Arial" w:hAnsi="Arial" w:cs="Arial"/>
          <w:sz w:val="22"/>
          <w:szCs w:val="22"/>
        </w:rPr>
        <w:t xml:space="preserve"> or their dependents</w:t>
      </w:r>
      <w:r w:rsidR="00FC1E2C" w:rsidRPr="00D238C5">
        <w:rPr>
          <w:rFonts w:ascii="Arial" w:hAnsi="Arial" w:cs="Arial"/>
          <w:sz w:val="22"/>
          <w:szCs w:val="22"/>
        </w:rPr>
        <w:t>.</w:t>
      </w:r>
    </w:p>
    <w:p w14:paraId="3DAB9C49" w14:textId="0C78602E" w:rsidR="006F4EAA" w:rsidRPr="00D238C5" w:rsidRDefault="000E60E8" w:rsidP="005C44F9">
      <w:pPr>
        <w:pStyle w:val="Body"/>
        <w:tabs>
          <w:tab w:val="left" w:pos="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in need of a full</w:t>
      </w:r>
      <w:r w:rsidR="000739C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guardianship</w:t>
      </w:r>
      <w:r w:rsidR="007F523E">
        <w:rPr>
          <w:rFonts w:ascii="Arial" w:hAnsi="Arial" w:cs="Arial"/>
          <w:sz w:val="22"/>
          <w:szCs w:val="22"/>
        </w:rPr>
        <w:t xml:space="preserve"> and/or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conservatorship</w:t>
      </w:r>
      <w:r w:rsidR="006F4EAA" w:rsidRPr="00D238C5">
        <w:rPr>
          <w:rFonts w:ascii="Arial" w:hAnsi="Arial" w:cs="Arial"/>
          <w:sz w:val="22"/>
          <w:szCs w:val="22"/>
        </w:rPr>
        <w:t>.</w:t>
      </w:r>
    </w:p>
    <w:p w14:paraId="7B976532" w14:textId="281666AD" w:rsidR="00014368" w:rsidRPr="00D238C5" w:rsidRDefault="000E60E8" w:rsidP="005C44F9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capable of managing some per</w:t>
      </w:r>
      <w:r w:rsidR="00937F9E">
        <w:rPr>
          <w:rFonts w:ascii="Arial" w:hAnsi="Arial" w:cs="Arial"/>
          <w:sz w:val="22"/>
          <w:szCs w:val="22"/>
        </w:rPr>
        <w:t xml:space="preserve">sonal and/or financial affairs, </w:t>
      </w:r>
      <w:r w:rsidR="00EC22B2" w:rsidRPr="00D238C5">
        <w:rPr>
          <w:rFonts w:ascii="Arial" w:hAnsi="Arial" w:cs="Arial"/>
          <w:sz w:val="22"/>
          <w:szCs w:val="22"/>
        </w:rPr>
        <w:t>but is in need of the protect</w:t>
      </w:r>
      <w:r w:rsidR="007F523E">
        <w:rPr>
          <w:rFonts w:ascii="Arial" w:hAnsi="Arial" w:cs="Arial"/>
          <w:sz w:val="22"/>
          <w:szCs w:val="22"/>
        </w:rPr>
        <w:t>ion and assistance of a limited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="001A5235" w:rsidRPr="00D238C5">
        <w:rPr>
          <w:rFonts w:ascii="Arial" w:hAnsi="Arial" w:cs="Arial"/>
          <w:sz w:val="22"/>
          <w:szCs w:val="22"/>
        </w:rPr>
        <w:t>. These spe</w:t>
      </w:r>
      <w:r w:rsidR="00175DDB">
        <w:rPr>
          <w:rFonts w:ascii="Arial" w:hAnsi="Arial" w:cs="Arial"/>
          <w:sz w:val="22"/>
          <w:szCs w:val="22"/>
        </w:rPr>
        <w:t>cific powers are granted to the</w:t>
      </w:r>
      <w:r w:rsidR="00D870D7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guardian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conservator:</w:t>
      </w:r>
    </w:p>
    <w:bookmarkEnd w:id="0"/>
    <w:p w14:paraId="7A1236B5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7C9AE39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F2D8CE8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1839612" w14:textId="77777777" w:rsidR="00D87327" w:rsidRDefault="000E60E8" w:rsidP="005C44F9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433C51" w:rsidRPr="00D238C5">
        <w:rPr>
          <w:rFonts w:ascii="Arial" w:hAnsi="Arial" w:cs="Arial"/>
          <w:sz w:val="22"/>
          <w:szCs w:val="22"/>
        </w:rPr>
        <w:tab/>
      </w:r>
      <w:r w:rsidR="00FC1E2C" w:rsidRPr="00D238C5">
        <w:rPr>
          <w:rFonts w:ascii="Arial" w:hAnsi="Arial" w:cs="Arial"/>
          <w:sz w:val="22"/>
          <w:szCs w:val="22"/>
        </w:rPr>
        <w:t>The</w:t>
      </w:r>
      <w:r w:rsidR="00D87327">
        <w:rPr>
          <w:rFonts w:ascii="Arial" w:hAnsi="Arial" w:cs="Arial"/>
          <w:sz w:val="22"/>
          <w:szCs w:val="22"/>
        </w:rPr>
        <w:t xml:space="preserve">re is clear and convincing evidence </w:t>
      </w:r>
      <w:r w:rsidR="00AE3DBF">
        <w:rPr>
          <w:rFonts w:ascii="Arial" w:hAnsi="Arial" w:cs="Arial"/>
          <w:sz w:val="22"/>
          <w:szCs w:val="22"/>
        </w:rPr>
        <w:t xml:space="preserve">that </w:t>
      </w:r>
      <w:r w:rsidR="00C21FF3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>’s</w:t>
      </w:r>
      <w:r w:rsidR="000E2E20">
        <w:rPr>
          <w:rFonts w:ascii="Arial" w:hAnsi="Arial" w:cs="Arial"/>
          <w:sz w:val="22"/>
          <w:szCs w:val="22"/>
        </w:rPr>
        <w:t xml:space="preserve"> emergency</w:t>
      </w:r>
      <w:r w:rsidR="00FC1E2C" w:rsidRPr="00D238C5">
        <w:rPr>
          <w:rFonts w:ascii="Arial" w:hAnsi="Arial" w:cs="Arial"/>
          <w:sz w:val="22"/>
          <w:szCs w:val="22"/>
        </w:rPr>
        <w:t xml:space="preserve"> needs cannot be met </w:t>
      </w:r>
      <w:r w:rsidR="00D87327">
        <w:rPr>
          <w:rFonts w:ascii="Arial" w:hAnsi="Arial" w:cs="Arial"/>
          <w:sz w:val="22"/>
          <w:szCs w:val="22"/>
        </w:rPr>
        <w:t>by a protective arrangement instead of guardianship and/or conservatorship or other</w:t>
      </w:r>
      <w:r w:rsidR="00FC1E2C" w:rsidRPr="00D238C5">
        <w:rPr>
          <w:rFonts w:ascii="Arial" w:hAnsi="Arial" w:cs="Arial"/>
          <w:sz w:val="22"/>
          <w:szCs w:val="22"/>
        </w:rPr>
        <w:t xml:space="preserve"> less restrictive alternative</w:t>
      </w:r>
      <w:r w:rsidR="00D87327">
        <w:rPr>
          <w:rFonts w:ascii="Arial" w:hAnsi="Arial" w:cs="Arial"/>
          <w:sz w:val="22"/>
          <w:szCs w:val="22"/>
        </w:rPr>
        <w:t>,</w:t>
      </w:r>
      <w:r w:rsidR="00633F12" w:rsidRPr="00D238C5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including use of appropriate supportive services, technological assistance, or supported decision making</w:t>
      </w:r>
      <w:r w:rsidR="00D87327">
        <w:rPr>
          <w:rFonts w:ascii="Arial" w:hAnsi="Arial" w:cs="Arial"/>
          <w:sz w:val="22"/>
          <w:szCs w:val="22"/>
        </w:rPr>
        <w:t>.</w:t>
      </w:r>
    </w:p>
    <w:p w14:paraId="2E7C8B52" w14:textId="2EAA5DF0" w:rsidR="00F44133" w:rsidRDefault="00D87327" w:rsidP="005C44F9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2E1F3E">
        <w:rPr>
          <w:rFonts w:ascii="Arial" w:hAnsi="Arial" w:cs="Arial"/>
          <w:sz w:val="22"/>
          <w:szCs w:val="22"/>
        </w:rPr>
        <w:tab/>
      </w:r>
      <w:r w:rsidR="002E1F3E" w:rsidRPr="00D238C5">
        <w:rPr>
          <w:rFonts w:ascii="Arial" w:hAnsi="Arial" w:cs="Arial"/>
          <w:sz w:val="22"/>
          <w:szCs w:val="22"/>
        </w:rPr>
        <w:t>The</w:t>
      </w:r>
      <w:r w:rsidR="002E1F3E">
        <w:rPr>
          <w:rFonts w:ascii="Arial" w:hAnsi="Arial" w:cs="Arial"/>
          <w:sz w:val="22"/>
          <w:szCs w:val="22"/>
        </w:rPr>
        <w:t xml:space="preserve">re is clear and convincing evidence </w:t>
      </w:r>
      <w:r w:rsidR="00AE3DBF">
        <w:rPr>
          <w:rFonts w:ascii="Arial" w:hAnsi="Arial" w:cs="Arial"/>
          <w:sz w:val="22"/>
          <w:szCs w:val="22"/>
        </w:rPr>
        <w:t xml:space="preserve">that </w:t>
      </w:r>
      <w:r w:rsidR="00C21FF3">
        <w:rPr>
          <w:rFonts w:ascii="Arial" w:hAnsi="Arial" w:cs="Arial"/>
          <w:sz w:val="22"/>
          <w:szCs w:val="22"/>
        </w:rPr>
        <w:t>Respondent</w:t>
      </w:r>
      <w:r w:rsidR="002E1F3E" w:rsidRPr="00D238C5">
        <w:rPr>
          <w:rFonts w:ascii="Arial" w:hAnsi="Arial" w:cs="Arial"/>
          <w:sz w:val="22"/>
          <w:szCs w:val="22"/>
        </w:rPr>
        <w:t xml:space="preserve">’s needs cannot be met </w:t>
      </w:r>
      <w:r w:rsidR="002E1F3E">
        <w:rPr>
          <w:rFonts w:ascii="Arial" w:hAnsi="Arial" w:cs="Arial"/>
          <w:sz w:val="22"/>
          <w:szCs w:val="22"/>
        </w:rPr>
        <w:t>by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limited guardianship</w:t>
      </w:r>
      <w:r>
        <w:rPr>
          <w:rFonts w:ascii="Arial" w:hAnsi="Arial" w:cs="Arial"/>
          <w:sz w:val="22"/>
          <w:szCs w:val="22"/>
        </w:rPr>
        <w:t xml:space="preserve"> and/or conservatorship</w:t>
      </w:r>
      <w:r w:rsidR="002E1F3E">
        <w:rPr>
          <w:rFonts w:ascii="Arial" w:hAnsi="Arial" w:cs="Arial"/>
          <w:sz w:val="22"/>
          <w:szCs w:val="22"/>
        </w:rPr>
        <w:t xml:space="preserve">. </w:t>
      </w:r>
      <w:r w:rsidR="00937463">
        <w:rPr>
          <w:rFonts w:ascii="Arial" w:hAnsi="Arial" w:cs="Arial"/>
          <w:sz w:val="22"/>
          <w:szCs w:val="22"/>
        </w:rPr>
        <w:t>The g</w:t>
      </w:r>
      <w:r w:rsidR="00633F12" w:rsidRPr="00D238C5">
        <w:rPr>
          <w:rFonts w:ascii="Arial" w:hAnsi="Arial" w:cs="Arial"/>
          <w:sz w:val="22"/>
          <w:szCs w:val="22"/>
        </w:rPr>
        <w:t>uardianship</w:t>
      </w:r>
      <w:r w:rsidR="00937463">
        <w:rPr>
          <w:rFonts w:ascii="Arial" w:hAnsi="Arial" w:cs="Arial"/>
          <w:sz w:val="22"/>
          <w:szCs w:val="22"/>
        </w:rPr>
        <w:t xml:space="preserve"> and</w:t>
      </w:r>
      <w:r w:rsidR="00633F12" w:rsidRPr="00D238C5">
        <w:rPr>
          <w:rFonts w:ascii="Arial" w:hAnsi="Arial" w:cs="Arial"/>
          <w:sz w:val="22"/>
          <w:szCs w:val="22"/>
        </w:rPr>
        <w:t>/</w:t>
      </w:r>
      <w:r w:rsidR="00937463">
        <w:rPr>
          <w:rFonts w:ascii="Arial" w:hAnsi="Arial" w:cs="Arial"/>
          <w:sz w:val="22"/>
          <w:szCs w:val="22"/>
        </w:rPr>
        <w:t>or c</w:t>
      </w:r>
      <w:r w:rsidR="00FC1E2C" w:rsidRPr="00D238C5">
        <w:rPr>
          <w:rFonts w:ascii="Arial" w:hAnsi="Arial" w:cs="Arial"/>
          <w:sz w:val="22"/>
          <w:szCs w:val="22"/>
        </w:rPr>
        <w:t>onservatorship is appropriate.</w:t>
      </w:r>
    </w:p>
    <w:p w14:paraId="0BF19B6F" w14:textId="42C58498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C00134">
        <w:rPr>
          <w:rFonts w:ascii="Arial" w:hAnsi="Arial" w:cs="Arial"/>
          <w:b/>
          <w:sz w:val="22"/>
          <w:szCs w:val="22"/>
        </w:rPr>
        <w:t>8</w:t>
      </w:r>
      <w:r w:rsidR="00C350D3" w:rsidRPr="00C00134">
        <w:rPr>
          <w:rFonts w:ascii="Arial" w:hAnsi="Arial" w:cs="Arial"/>
          <w:b/>
          <w:sz w:val="22"/>
          <w:szCs w:val="22"/>
        </w:rPr>
        <w:t>.</w:t>
      </w:r>
      <w:r w:rsidR="00EC22B2" w:rsidRPr="00C00134">
        <w:rPr>
          <w:rFonts w:ascii="Arial" w:hAnsi="Arial" w:cs="Arial"/>
          <w:b/>
          <w:sz w:val="22"/>
          <w:szCs w:val="22"/>
        </w:rPr>
        <w:tab/>
      </w:r>
      <w:r w:rsidR="00583157" w:rsidRPr="00C00134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C00134">
        <w:rPr>
          <w:rFonts w:ascii="Arial" w:hAnsi="Arial" w:cs="Arial"/>
          <w:b/>
          <w:sz w:val="22"/>
          <w:szCs w:val="22"/>
        </w:rPr>
        <w:t>Guardian</w:t>
      </w:r>
      <w:r w:rsidR="00583157" w:rsidRPr="00C00134">
        <w:rPr>
          <w:rFonts w:ascii="Arial" w:hAnsi="Arial" w:cs="Arial"/>
          <w:b/>
          <w:sz w:val="22"/>
          <w:szCs w:val="22"/>
        </w:rPr>
        <w:t xml:space="preserve"> and/or </w:t>
      </w:r>
      <w:r w:rsidR="00E4380C" w:rsidRPr="00C00134">
        <w:rPr>
          <w:rFonts w:ascii="Arial" w:hAnsi="Arial" w:cs="Arial"/>
          <w:b/>
          <w:sz w:val="22"/>
          <w:szCs w:val="22"/>
        </w:rPr>
        <w:t>Conservator</w:t>
      </w:r>
    </w:p>
    <w:p w14:paraId="4EE4B1D7" w14:textId="77777777" w:rsidR="00EC22B2" w:rsidRPr="00D238C5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proposed guardian</w:t>
      </w:r>
      <w:r w:rsidR="00E4380C" w:rsidRPr="00D238C5">
        <w:rPr>
          <w:rFonts w:ascii="Arial" w:hAnsi="Arial" w:cs="Arial"/>
          <w:sz w:val="22"/>
          <w:szCs w:val="22"/>
        </w:rPr>
        <w:t>/conservator</w:t>
      </w:r>
      <w:r w:rsidRPr="00D238C5">
        <w:rPr>
          <w:rFonts w:ascii="Arial" w:hAnsi="Arial" w:cs="Arial"/>
          <w:sz w:val="22"/>
          <w:szCs w:val="22"/>
        </w:rPr>
        <w:t xml:space="preserve"> is qualified to act as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guardian</w:t>
      </w:r>
      <w:r w:rsidR="006F4EAA" w:rsidRPr="00D238C5">
        <w:rPr>
          <w:rFonts w:ascii="Arial" w:hAnsi="Arial" w:cs="Arial"/>
          <w:sz w:val="22"/>
          <w:szCs w:val="22"/>
        </w:rPr>
        <w:t xml:space="preserve"> and/or </w:t>
      </w:r>
      <w:r w:rsidR="00AE3DBF">
        <w:rPr>
          <w:rFonts w:ascii="Arial" w:hAnsi="Arial" w:cs="Arial"/>
          <w:sz w:val="22"/>
          <w:szCs w:val="22"/>
        </w:rPr>
        <w:br/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6F4EAA" w:rsidRPr="00D238C5">
        <w:rPr>
          <w:rFonts w:ascii="Arial" w:hAnsi="Arial" w:cs="Arial"/>
          <w:sz w:val="22"/>
          <w:szCs w:val="22"/>
        </w:rPr>
        <w:t>for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. </w:t>
      </w:r>
      <w:r w:rsidR="009D6CE7">
        <w:rPr>
          <w:rFonts w:ascii="Arial" w:hAnsi="Arial" w:cs="Arial"/>
          <w:sz w:val="22"/>
          <w:szCs w:val="22"/>
        </w:rPr>
        <w:t xml:space="preserve">They have filed the </w:t>
      </w:r>
      <w:r w:rsidR="009D6CE7" w:rsidRPr="00583157">
        <w:rPr>
          <w:rFonts w:ascii="Arial" w:hAnsi="Arial" w:cs="Arial"/>
          <w:i/>
          <w:sz w:val="22"/>
          <w:szCs w:val="22"/>
        </w:rPr>
        <w:t>Disclosure of Guardian or Conservator</w:t>
      </w:r>
      <w:r w:rsidR="009D6CE7">
        <w:rPr>
          <w:rFonts w:ascii="Arial" w:hAnsi="Arial" w:cs="Arial"/>
          <w:sz w:val="22"/>
          <w:szCs w:val="22"/>
        </w:rPr>
        <w:t xml:space="preserve">. </w:t>
      </w:r>
      <w:r w:rsidR="00CD2BF3"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address, phone numbers</w:t>
      </w:r>
      <w:r w:rsidR="00AE3DBF">
        <w:rPr>
          <w:rFonts w:ascii="Arial" w:hAnsi="Arial" w:cs="Arial"/>
          <w:sz w:val="22"/>
          <w:szCs w:val="22"/>
        </w:rPr>
        <w:t>,</w:t>
      </w:r>
      <w:r w:rsidRPr="00D238C5">
        <w:rPr>
          <w:rFonts w:ascii="Arial" w:hAnsi="Arial" w:cs="Arial"/>
          <w:sz w:val="22"/>
          <w:szCs w:val="22"/>
        </w:rPr>
        <w:t xml:space="preserve"> and email address are as follows:</w:t>
      </w:r>
    </w:p>
    <w:p w14:paraId="36875605" w14:textId="77777777" w:rsidR="00EC22B2" w:rsidRPr="00D238C5" w:rsidRDefault="00EC22B2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Address: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00FBCEF8" w14:textId="38A9FFF7" w:rsidR="00EC22B2" w:rsidRPr="00D238C5" w:rsidRDefault="002E5F16" w:rsidP="005C44F9">
      <w:pPr>
        <w:pStyle w:val="Body"/>
        <w:tabs>
          <w:tab w:val="left" w:pos="2880"/>
          <w:tab w:val="center" w:pos="549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Phone No</w:t>
      </w:r>
      <w:r w:rsidR="00EF1EBC">
        <w:rPr>
          <w:rFonts w:ascii="Arial" w:hAnsi="Arial" w:cs="Arial"/>
          <w:sz w:val="22"/>
          <w:szCs w:val="22"/>
        </w:rPr>
        <w:t>.</w:t>
      </w:r>
      <w:r w:rsidR="00A708AB">
        <w:rPr>
          <w:rFonts w:ascii="Arial" w:hAnsi="Arial" w:cs="Arial"/>
          <w:sz w:val="22"/>
          <w:szCs w:val="22"/>
        </w:rPr>
        <w:t>/s</w:t>
      </w:r>
      <w:r w:rsidRPr="00D238C5">
        <w:rPr>
          <w:rFonts w:ascii="Arial" w:hAnsi="Arial" w:cs="Arial"/>
          <w:sz w:val="22"/>
          <w:szCs w:val="22"/>
        </w:rPr>
        <w:t>: Business</w:t>
      </w:r>
      <w:r w:rsidR="00CD2BF3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Personal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</w:p>
    <w:p w14:paraId="573FA8B4" w14:textId="77777777" w:rsidR="00EC22B2" w:rsidRPr="00D238C5" w:rsidRDefault="00EC22B2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Email</w:t>
      </w:r>
      <w:r w:rsidR="002E5F16" w:rsidRPr="00D238C5">
        <w:rPr>
          <w:rFonts w:ascii="Arial" w:hAnsi="Arial" w:cs="Arial"/>
          <w:sz w:val="22"/>
          <w:szCs w:val="22"/>
        </w:rPr>
        <w:t>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4037EC77" w14:textId="6CB70052" w:rsidR="00D238C5" w:rsidRPr="00D238C5" w:rsidRDefault="00D238C5" w:rsidP="005C44F9">
      <w:pPr>
        <w:pStyle w:val="Body"/>
        <w:tabs>
          <w:tab w:val="right" w:pos="918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56683D">
        <w:rPr>
          <w:rFonts w:ascii="Arial" w:hAnsi="Arial" w:cs="Arial"/>
          <w:sz w:val="22"/>
          <w:szCs w:val="22"/>
        </w:rPr>
        <w:t xml:space="preserve">relationship of the </w:t>
      </w:r>
      <w:r w:rsidRPr="00D238C5">
        <w:rPr>
          <w:rFonts w:ascii="Arial" w:hAnsi="Arial" w:cs="Arial"/>
          <w:sz w:val="22"/>
          <w:szCs w:val="22"/>
        </w:rPr>
        <w:t xml:space="preserve">guardian and/or conservator </w:t>
      </w:r>
      <w:r w:rsidR="0056683D">
        <w:rPr>
          <w:rFonts w:ascii="Arial" w:hAnsi="Arial" w:cs="Arial"/>
          <w:sz w:val="22"/>
          <w:szCs w:val="22"/>
        </w:rPr>
        <w:t xml:space="preserve">to the </w:t>
      </w:r>
      <w:r w:rsidR="00D870D7">
        <w:rPr>
          <w:rFonts w:ascii="Arial" w:hAnsi="Arial" w:cs="Arial"/>
          <w:sz w:val="22"/>
          <w:szCs w:val="22"/>
        </w:rPr>
        <w:t>R</w:t>
      </w:r>
      <w:r w:rsidR="00C21FF3">
        <w:rPr>
          <w:rFonts w:ascii="Arial" w:hAnsi="Arial" w:cs="Arial"/>
          <w:sz w:val="22"/>
          <w:szCs w:val="22"/>
        </w:rPr>
        <w:t>espondent</w:t>
      </w:r>
      <w:r w:rsidR="0056683D">
        <w:rPr>
          <w:rFonts w:ascii="Arial" w:hAnsi="Arial" w:cs="Arial"/>
          <w:sz w:val="22"/>
          <w:szCs w:val="22"/>
        </w:rPr>
        <w:t xml:space="preserve"> is</w:t>
      </w:r>
      <w:r w:rsidR="00AE3DBF" w:rsidRPr="0024654D">
        <w:rPr>
          <w:rFonts w:ascii="Arial" w:hAnsi="Arial" w:cs="Arial"/>
          <w:sz w:val="22"/>
          <w:szCs w:val="22"/>
        </w:rPr>
        <w:t>:</w:t>
      </w:r>
    </w:p>
    <w:p w14:paraId="3C7765D3" w14:textId="77777777" w:rsidR="00EC22B2" w:rsidRDefault="00D238C5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B8A2C43" w14:textId="27C09EF6" w:rsidR="009D6CE7" w:rsidRPr="009D6CE7" w:rsidRDefault="0056683D" w:rsidP="005C44F9">
      <w:pPr>
        <w:pStyle w:val="Body"/>
        <w:spacing w:after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D6CE7">
        <w:rPr>
          <w:rFonts w:ascii="Arial" w:hAnsi="Arial" w:cs="Arial"/>
          <w:sz w:val="22"/>
          <w:szCs w:val="22"/>
        </w:rPr>
        <w:t>The guardian and/or conservator provides paid services</w:t>
      </w:r>
      <w:r>
        <w:rPr>
          <w:rFonts w:ascii="Arial" w:hAnsi="Arial" w:cs="Arial"/>
          <w:sz w:val="22"/>
          <w:szCs w:val="22"/>
        </w:rPr>
        <w:t>, is a relative,</w:t>
      </w:r>
      <w:r w:rsidR="009D6CE7">
        <w:rPr>
          <w:rFonts w:ascii="Arial" w:hAnsi="Arial" w:cs="Arial"/>
          <w:sz w:val="22"/>
          <w:szCs w:val="22"/>
        </w:rPr>
        <w:t xml:space="preserve"> or is employed by a person that provides paid services to </w:t>
      </w:r>
      <w:r w:rsidR="00C21FF3">
        <w:rPr>
          <w:rFonts w:ascii="Arial" w:hAnsi="Arial" w:cs="Arial"/>
          <w:sz w:val="22"/>
          <w:szCs w:val="22"/>
        </w:rPr>
        <w:t>Respondent</w:t>
      </w:r>
      <w:r w:rsidR="009D6CE7">
        <w:rPr>
          <w:rFonts w:ascii="Arial" w:hAnsi="Arial" w:cs="Arial"/>
          <w:sz w:val="22"/>
          <w:szCs w:val="22"/>
        </w:rPr>
        <w:t>. The court finds</w:t>
      </w:r>
      <w:r w:rsidR="00AE3DBF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by clear and convincing evidence</w:t>
      </w:r>
      <w:r w:rsidR="00AE3DBF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that the guardian and/or conservator is the best qualified person for the appointment and the appointment is in the best interest of the </w:t>
      </w:r>
      <w:r w:rsidR="00D870D7">
        <w:rPr>
          <w:rFonts w:ascii="Arial" w:hAnsi="Arial" w:cs="Arial"/>
          <w:sz w:val="22"/>
          <w:szCs w:val="22"/>
        </w:rPr>
        <w:t>R</w:t>
      </w:r>
      <w:r w:rsidR="00C21FF3">
        <w:rPr>
          <w:rFonts w:ascii="Arial" w:hAnsi="Arial" w:cs="Arial"/>
          <w:sz w:val="22"/>
          <w:szCs w:val="22"/>
        </w:rPr>
        <w:t>espondent</w:t>
      </w:r>
      <w:r w:rsidR="009D6CE7">
        <w:rPr>
          <w:rFonts w:ascii="Arial" w:hAnsi="Arial" w:cs="Arial"/>
          <w:sz w:val="22"/>
          <w:szCs w:val="22"/>
        </w:rPr>
        <w:t>.</w:t>
      </w:r>
    </w:p>
    <w:p w14:paraId="0ED0F3AA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E4380C" w:rsidRPr="00D238C5">
        <w:rPr>
          <w:rFonts w:ascii="Arial" w:hAnsi="Arial" w:cs="Arial"/>
          <w:b/>
          <w:sz w:val="22"/>
          <w:szCs w:val="22"/>
        </w:rPr>
        <w:t>Visitor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fees and costs </w:t>
      </w:r>
    </w:p>
    <w:p w14:paraId="012074C3" w14:textId="4C151427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was appointed at</w:t>
      </w:r>
      <w:r w:rsidR="00D870D7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county expense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estate expense and shall submit a motion for payment of fees and costs pursuant to the local rules.</w:t>
      </w:r>
    </w:p>
    <w:p w14:paraId="552C1290" w14:textId="77777777" w:rsidR="00EC22B2" w:rsidRPr="00D238C5" w:rsidRDefault="000E60E8" w:rsidP="005C44F9">
      <w:pPr>
        <w:pStyle w:val="Body"/>
        <w:tabs>
          <w:tab w:val="left" w:pos="1440"/>
          <w:tab w:val="left" w:pos="4320"/>
          <w:tab w:val="left" w:pos="6480"/>
          <w:tab w:val="left" w:pos="900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6E1FF0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has requested a fee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services rendered and reimbursement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costs incurred while acting as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2E5F16" w:rsidRPr="00D238C5">
        <w:rPr>
          <w:rFonts w:ascii="Arial" w:hAnsi="Arial" w:cs="Arial"/>
          <w:sz w:val="22"/>
          <w:szCs w:val="22"/>
        </w:rPr>
        <w:t>. Fees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and costs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are reasonable and should be paid as follows:</w:t>
      </w:r>
    </w:p>
    <w:p w14:paraId="16D10139" w14:textId="77777777" w:rsidR="00EC22B2" w:rsidRDefault="000E60E8" w:rsidP="005C44F9">
      <w:pPr>
        <w:pStyle w:val="Body"/>
        <w:tabs>
          <w:tab w:val="left" w:pos="1440"/>
          <w:tab w:val="left" w:pos="3870"/>
          <w:tab w:val="left" w:pos="66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by the guardian</w:t>
      </w:r>
      <w:r w:rsidR="00E4380C" w:rsidRPr="00D238C5">
        <w:rPr>
          <w:rFonts w:ascii="Arial" w:hAnsi="Arial" w:cs="Arial"/>
          <w:sz w:val="22"/>
          <w:szCs w:val="22"/>
        </w:rPr>
        <w:t>/conservator</w:t>
      </w:r>
      <w:r w:rsidR="006E1FF0">
        <w:rPr>
          <w:rFonts w:ascii="Arial" w:hAnsi="Arial" w:cs="Arial"/>
          <w:sz w:val="22"/>
          <w:szCs w:val="22"/>
        </w:rPr>
        <w:t xml:space="preserve"> from the </w:t>
      </w:r>
      <w:r w:rsidR="00EC22B2" w:rsidRPr="00D238C5">
        <w:rPr>
          <w:rFonts w:ascii="Arial" w:hAnsi="Arial" w:cs="Arial"/>
          <w:sz w:val="22"/>
          <w:szCs w:val="22"/>
        </w:rPr>
        <w:t>estate and/or</w:t>
      </w:r>
    </w:p>
    <w:p w14:paraId="6B289DA7" w14:textId="77777777" w:rsidR="0056683D" w:rsidRPr="0056683D" w:rsidRDefault="0056683D" w:rsidP="005C44F9">
      <w:pPr>
        <w:pStyle w:val="Body"/>
        <w:tabs>
          <w:tab w:val="left" w:pos="1440"/>
          <w:tab w:val="lef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A3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by the County of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35077B" w14:textId="77777777" w:rsidR="00EC22B2" w:rsidRPr="00D238C5" w:rsidRDefault="000E60E8" w:rsidP="005C44F9">
      <w:pPr>
        <w:pStyle w:val="Body"/>
        <w:tabs>
          <w:tab w:val="left" w:pos="1440"/>
          <w:tab w:val="left" w:pos="3600"/>
          <w:tab w:val="left" w:pos="66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by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the following reason</w:t>
      </w:r>
      <w:r w:rsidR="00A708AB">
        <w:rPr>
          <w:rFonts w:ascii="Arial" w:hAnsi="Arial" w:cs="Arial"/>
          <w:sz w:val="22"/>
          <w:szCs w:val="22"/>
        </w:rPr>
        <w:t>/s</w:t>
      </w:r>
      <w:r w:rsidR="00EC22B2" w:rsidRPr="00D238C5">
        <w:rPr>
          <w:rFonts w:ascii="Arial" w:hAnsi="Arial" w:cs="Arial"/>
          <w:sz w:val="22"/>
          <w:szCs w:val="22"/>
        </w:rPr>
        <w:t>:</w:t>
      </w:r>
    </w:p>
    <w:p w14:paraId="5D6CBE3E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53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FCB3215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53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14D1623" w14:textId="77777777" w:rsidR="00EC22B2" w:rsidRPr="00D238C5" w:rsidRDefault="00C00134" w:rsidP="005C44F9">
      <w:pPr>
        <w:pStyle w:val="Body"/>
        <w:tabs>
          <w:tab w:val="left" w:pos="0"/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CE1640">
        <w:rPr>
          <w:rFonts w:ascii="Arial" w:hAnsi="Arial" w:cs="Arial"/>
          <w:b/>
          <w:sz w:val="22"/>
          <w:szCs w:val="22"/>
        </w:rPr>
        <w:t xml:space="preserve">Conservator’s </w:t>
      </w:r>
      <w:r w:rsidR="00EC22B2" w:rsidRPr="00D238C5">
        <w:rPr>
          <w:rFonts w:ascii="Arial" w:hAnsi="Arial" w:cs="Arial"/>
          <w:b/>
          <w:sz w:val="22"/>
          <w:szCs w:val="22"/>
        </w:rPr>
        <w:t>Bond</w:t>
      </w:r>
    </w:p>
    <w:p w14:paraId="255713A2" w14:textId="77777777" w:rsidR="00EC22B2" w:rsidRDefault="00EC22B2" w:rsidP="005C44F9">
      <w:pPr>
        <w:pStyle w:val="Body"/>
        <w:tabs>
          <w:tab w:val="left" w:pos="0"/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assets of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:</w:t>
      </w:r>
    </w:p>
    <w:p w14:paraId="1898FC4E" w14:textId="77777777" w:rsidR="00CE1640" w:rsidRPr="00D238C5" w:rsidRDefault="00CE1640" w:rsidP="005C44F9">
      <w:pPr>
        <w:pStyle w:val="Body"/>
        <w:tabs>
          <w:tab w:val="left" w:pos="0"/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E3BC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oes not apply. </w:t>
      </w:r>
      <w:r w:rsidR="00C21FF3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only has a guardianship.</w:t>
      </w:r>
    </w:p>
    <w:p w14:paraId="4013F6A1" w14:textId="77777777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total less than three thousand dollars ($3,000) and no bond is required.</w:t>
      </w:r>
    </w:p>
    <w:p w14:paraId="58E96477" w14:textId="32533544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exceed three thousand dollars ($3,000) and a bond is required.</w:t>
      </w:r>
    </w:p>
    <w:p w14:paraId="0CC00B3D" w14:textId="77777777" w:rsidR="00CE1640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exceed three thousand dollars ($3,000) and should be placed in a blocked account with an insured financial institution or bonded</w:t>
      </w:r>
      <w:r w:rsidR="00CE1640">
        <w:rPr>
          <w:rFonts w:ascii="Arial" w:hAnsi="Arial" w:cs="Arial"/>
          <w:sz w:val="22"/>
          <w:szCs w:val="22"/>
        </w:rPr>
        <w:t>.</w:t>
      </w:r>
    </w:p>
    <w:p w14:paraId="3E7BED1D" w14:textId="77777777" w:rsidR="00EC22B2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0E47F0">
        <w:rPr>
          <w:rFonts w:ascii="Arial" w:hAnsi="Arial" w:cs="Arial"/>
          <w:sz w:val="22"/>
          <w:szCs w:val="22"/>
        </w:rPr>
        <w:t>should be held by a c</w:t>
      </w:r>
      <w:r w:rsidR="00CE1640">
        <w:rPr>
          <w:rFonts w:ascii="Arial" w:hAnsi="Arial" w:cs="Arial"/>
          <w:sz w:val="22"/>
          <w:szCs w:val="22"/>
        </w:rPr>
        <w:t>onservator who is</w:t>
      </w:r>
      <w:r w:rsidR="00EC22B2" w:rsidRPr="00D238C5">
        <w:rPr>
          <w:rFonts w:ascii="Arial" w:hAnsi="Arial" w:cs="Arial"/>
          <w:sz w:val="22"/>
          <w:szCs w:val="22"/>
        </w:rPr>
        <w:t xml:space="preserve"> a </w:t>
      </w:r>
      <w:r w:rsidR="00CE1640">
        <w:rPr>
          <w:rFonts w:ascii="Arial" w:hAnsi="Arial" w:cs="Arial"/>
          <w:sz w:val="22"/>
          <w:szCs w:val="22"/>
        </w:rPr>
        <w:t xml:space="preserve">regulated financial institution qualified to </w:t>
      </w:r>
      <w:r w:rsidR="009E3BC9">
        <w:rPr>
          <w:rFonts w:ascii="Arial" w:hAnsi="Arial" w:cs="Arial"/>
          <w:sz w:val="22"/>
          <w:szCs w:val="22"/>
        </w:rPr>
        <w:t>conduct</w:t>
      </w:r>
      <w:r w:rsidR="00CE1640">
        <w:rPr>
          <w:rFonts w:ascii="Arial" w:hAnsi="Arial" w:cs="Arial"/>
          <w:sz w:val="22"/>
          <w:szCs w:val="22"/>
        </w:rPr>
        <w:t xml:space="preserve"> trust business in this state</w:t>
      </w:r>
      <w:r w:rsidR="00EC22B2" w:rsidRPr="00D238C5">
        <w:rPr>
          <w:rFonts w:ascii="Arial" w:hAnsi="Arial" w:cs="Arial"/>
          <w:sz w:val="22"/>
          <w:szCs w:val="22"/>
        </w:rPr>
        <w:t xml:space="preserve">, and the </w:t>
      </w:r>
      <w:r w:rsidR="000E47F0">
        <w:rPr>
          <w:rFonts w:ascii="Arial" w:hAnsi="Arial" w:cs="Arial"/>
          <w:sz w:val="22"/>
          <w:szCs w:val="22"/>
        </w:rPr>
        <w:t>c</w:t>
      </w:r>
      <w:r w:rsidR="00EC22B2" w:rsidRPr="00D238C5">
        <w:rPr>
          <w:rFonts w:ascii="Arial" w:hAnsi="Arial" w:cs="Arial"/>
          <w:sz w:val="22"/>
          <w:szCs w:val="22"/>
        </w:rPr>
        <w:t>ourt waives any bond requirement.</w:t>
      </w:r>
    </w:p>
    <w:p w14:paraId="33445617" w14:textId="77777777" w:rsidR="000A25E0" w:rsidRDefault="000A25E0" w:rsidP="005C44F9">
      <w:pPr>
        <w:pStyle w:val="Body"/>
        <w:tabs>
          <w:tab w:val="left" w:pos="936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  <w:t>Other: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A7810D" w14:textId="77777777" w:rsidR="000A25E0" w:rsidRPr="000A25E0" w:rsidRDefault="000A25E0" w:rsidP="005C44F9">
      <w:pPr>
        <w:pStyle w:val="Body"/>
        <w:tabs>
          <w:tab w:val="lef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0EC19D" w14:textId="77777777" w:rsidR="00EC22B2" w:rsidRPr="00D238C5" w:rsidRDefault="00EC22B2" w:rsidP="005C44F9">
      <w:pPr>
        <w:pStyle w:val="Body"/>
        <w:tabs>
          <w:tab w:val="left" w:pos="45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Conclusions of Law</w:t>
      </w:r>
    </w:p>
    <w:p w14:paraId="29268179" w14:textId="59BC33EC" w:rsidR="00EC22B2" w:rsidRPr="00D238C5" w:rsidRDefault="00EC22B2" w:rsidP="005C44F9">
      <w:pPr>
        <w:pStyle w:val="Body"/>
        <w:spacing w:after="120" w:line="240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Based upon the above findings </w:t>
      </w:r>
      <w:r w:rsidR="00CB3DC3">
        <w:rPr>
          <w:rFonts w:ascii="Arial" w:hAnsi="Arial" w:cs="Arial"/>
          <w:sz w:val="22"/>
          <w:szCs w:val="22"/>
        </w:rPr>
        <w:t xml:space="preserve">of </w:t>
      </w:r>
      <w:r w:rsidR="00346922">
        <w:rPr>
          <w:rFonts w:ascii="Arial" w:hAnsi="Arial" w:cs="Arial"/>
          <w:sz w:val="22"/>
          <w:szCs w:val="22"/>
        </w:rPr>
        <w:t>f</w:t>
      </w:r>
      <w:r w:rsidRPr="00D238C5">
        <w:rPr>
          <w:rFonts w:ascii="Arial" w:hAnsi="Arial" w:cs="Arial"/>
          <w:sz w:val="22"/>
          <w:szCs w:val="22"/>
        </w:rPr>
        <w:t>act, the court makes the following conclusions of law:</w:t>
      </w:r>
    </w:p>
    <w:p w14:paraId="4541C5D7" w14:textId="77777777" w:rsidR="00EC22B2" w:rsidRPr="00D238C5" w:rsidRDefault="00EC22B2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1</w:t>
      </w:r>
      <w:r w:rsidRPr="00D238C5">
        <w:rPr>
          <w:rFonts w:ascii="Arial" w:hAnsi="Arial" w:cs="Arial"/>
          <w:b/>
          <w:sz w:val="22"/>
          <w:szCs w:val="22"/>
        </w:rPr>
        <w:t>.</w:t>
      </w:r>
      <w:r w:rsidRPr="00D238C5">
        <w:rPr>
          <w:rFonts w:ascii="Arial" w:hAnsi="Arial" w:cs="Arial"/>
          <w:b/>
          <w:sz w:val="22"/>
          <w:szCs w:val="22"/>
        </w:rPr>
        <w:tab/>
      </w:r>
      <w:r w:rsidR="008874F2" w:rsidRPr="00D238C5">
        <w:rPr>
          <w:rFonts w:ascii="Arial" w:hAnsi="Arial" w:cs="Arial"/>
          <w:b/>
          <w:sz w:val="22"/>
          <w:szCs w:val="22"/>
        </w:rPr>
        <w:t xml:space="preserve">Individual Subject to </w:t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8874F2" w:rsidRPr="00D238C5">
        <w:rPr>
          <w:rFonts w:ascii="Arial" w:hAnsi="Arial" w:cs="Arial"/>
          <w:b/>
          <w:sz w:val="22"/>
          <w:szCs w:val="22"/>
        </w:rPr>
        <w:t>Guardianship/Conservatorship</w:t>
      </w:r>
    </w:p>
    <w:p w14:paraId="074F9C81" w14:textId="77777777" w:rsidR="00125501" w:rsidRDefault="00EC22B2" w:rsidP="005C44F9">
      <w:pPr>
        <w:pStyle w:val="Body"/>
        <w:tabs>
          <w:tab w:val="left" w:pos="333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0E6D6E">
        <w:rPr>
          <w:rFonts w:ascii="Arial" w:hAnsi="Arial" w:cs="Arial"/>
          <w:iCs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0E6D6E">
        <w:rPr>
          <w:rFonts w:ascii="Arial" w:hAnsi="Arial" w:cs="Arial"/>
          <w:iCs/>
          <w:sz w:val="22"/>
          <w:szCs w:val="22"/>
        </w:rPr>
        <w:t>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9E3BC9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</w:t>
      </w:r>
      <w:r w:rsidR="00EC5ECC" w:rsidRPr="00D238C5">
        <w:rPr>
          <w:rFonts w:ascii="Arial" w:hAnsi="Arial" w:cs="Arial"/>
          <w:sz w:val="22"/>
          <w:szCs w:val="22"/>
        </w:rPr>
        <w:t xml:space="preserve">n individual </w:t>
      </w:r>
      <w:r w:rsidR="004D7A3B">
        <w:rPr>
          <w:rFonts w:ascii="Arial" w:hAnsi="Arial" w:cs="Arial"/>
          <w:sz w:val="22"/>
          <w:szCs w:val="22"/>
        </w:rPr>
        <w:t xml:space="preserve">who meets the requirements to be </w:t>
      </w:r>
      <w:r w:rsidR="00EC5ECC" w:rsidRPr="00D238C5">
        <w:rPr>
          <w:rFonts w:ascii="Arial" w:hAnsi="Arial" w:cs="Arial"/>
          <w:sz w:val="22"/>
          <w:szCs w:val="22"/>
        </w:rPr>
        <w:t>subject to guardianship and/or conservatorship</w:t>
      </w:r>
      <w:r w:rsidRPr="00D238C5">
        <w:rPr>
          <w:rFonts w:ascii="Arial" w:hAnsi="Arial" w:cs="Arial"/>
          <w:sz w:val="22"/>
          <w:szCs w:val="22"/>
        </w:rPr>
        <w:t xml:space="preserve"> within the meaning of </w:t>
      </w:r>
      <w:r w:rsidR="00EC5ECC" w:rsidRPr="00D238C5">
        <w:rPr>
          <w:rFonts w:ascii="Arial" w:hAnsi="Arial" w:cs="Arial"/>
          <w:sz w:val="22"/>
          <w:szCs w:val="22"/>
        </w:rPr>
        <w:t>Chapter 11.130</w:t>
      </w:r>
      <w:r w:rsidR="004D7A3B">
        <w:rPr>
          <w:rFonts w:ascii="Arial" w:hAnsi="Arial" w:cs="Arial"/>
          <w:sz w:val="22"/>
          <w:szCs w:val="22"/>
        </w:rPr>
        <w:t xml:space="preserve"> </w:t>
      </w:r>
      <w:r w:rsidR="004D7A3B" w:rsidRPr="00D238C5">
        <w:rPr>
          <w:rFonts w:ascii="Arial" w:hAnsi="Arial" w:cs="Arial"/>
          <w:sz w:val="22"/>
          <w:szCs w:val="22"/>
        </w:rPr>
        <w:t>RCW</w:t>
      </w:r>
      <w:r w:rsidR="00EC5ECC" w:rsidRPr="00D238C5">
        <w:rPr>
          <w:rFonts w:ascii="Arial" w:hAnsi="Arial" w:cs="Arial"/>
          <w:sz w:val="22"/>
          <w:szCs w:val="22"/>
        </w:rPr>
        <w:t>, and a:</w:t>
      </w:r>
    </w:p>
    <w:p w14:paraId="1433BAB6" w14:textId="77777777" w:rsidR="00EC22B2" w:rsidRPr="00D238C5" w:rsidRDefault="000E60E8" w:rsidP="005C44F9">
      <w:pPr>
        <w:pStyle w:val="Body"/>
        <w:tabs>
          <w:tab w:val="left" w:pos="3330"/>
        </w:tabs>
        <w:spacing w:after="120" w:line="240" w:lineRule="auto"/>
        <w:ind w:left="108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f</w:t>
      </w:r>
      <w:r w:rsidR="00EC22B2" w:rsidRPr="00D238C5">
        <w:rPr>
          <w:rFonts w:ascii="Arial" w:hAnsi="Arial" w:cs="Arial"/>
          <w:sz w:val="22"/>
          <w:szCs w:val="22"/>
        </w:rPr>
        <w:t xml:space="preserve">ull 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l</w:t>
      </w:r>
      <w:r w:rsidR="00EC22B2" w:rsidRPr="00D238C5">
        <w:rPr>
          <w:rFonts w:ascii="Arial" w:hAnsi="Arial" w:cs="Arial"/>
          <w:sz w:val="22"/>
          <w:szCs w:val="22"/>
        </w:rPr>
        <w:t>imited guardian and/or</w:t>
      </w:r>
    </w:p>
    <w:p w14:paraId="1F8E9449" w14:textId="77777777" w:rsidR="00EC5ECC" w:rsidRPr="00D238C5" w:rsidRDefault="000E60E8" w:rsidP="005C44F9">
      <w:pPr>
        <w:pStyle w:val="Body"/>
        <w:spacing w:after="120" w:line="240" w:lineRule="auto"/>
        <w:ind w:left="108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f</w:t>
      </w:r>
      <w:r w:rsidR="00EC22B2" w:rsidRPr="00D238C5">
        <w:rPr>
          <w:rFonts w:ascii="Arial" w:hAnsi="Arial" w:cs="Arial"/>
          <w:sz w:val="22"/>
          <w:szCs w:val="22"/>
        </w:rPr>
        <w:t xml:space="preserve">ull 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l</w:t>
      </w:r>
      <w:r w:rsidR="00EC22B2" w:rsidRPr="00D238C5">
        <w:rPr>
          <w:rFonts w:ascii="Arial" w:hAnsi="Arial" w:cs="Arial"/>
          <w:sz w:val="22"/>
          <w:szCs w:val="22"/>
        </w:rPr>
        <w:t xml:space="preserve">imited </w:t>
      </w:r>
      <w:r w:rsidR="001A5235" w:rsidRPr="00D238C5">
        <w:rPr>
          <w:rFonts w:ascii="Arial" w:hAnsi="Arial" w:cs="Arial"/>
          <w:sz w:val="22"/>
          <w:szCs w:val="22"/>
        </w:rPr>
        <w:t>c</w:t>
      </w:r>
      <w:r w:rsidR="00C77818" w:rsidRPr="00D238C5">
        <w:rPr>
          <w:rFonts w:ascii="Arial" w:hAnsi="Arial" w:cs="Arial"/>
          <w:sz w:val="22"/>
          <w:szCs w:val="22"/>
        </w:rPr>
        <w:t xml:space="preserve">onservator </w:t>
      </w:r>
      <w:r w:rsidR="00EC5ECC" w:rsidRPr="00D238C5">
        <w:rPr>
          <w:rFonts w:ascii="Arial" w:hAnsi="Arial" w:cs="Arial"/>
          <w:sz w:val="22"/>
          <w:szCs w:val="22"/>
        </w:rPr>
        <w:t>should be appointed.</w:t>
      </w:r>
    </w:p>
    <w:p w14:paraId="3BDB88E4" w14:textId="77777777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  <w:r w:rsidR="00351198">
        <w:rPr>
          <w:rFonts w:ascii="Arial" w:hAnsi="Arial" w:cs="Arial"/>
          <w:b/>
          <w:sz w:val="22"/>
          <w:szCs w:val="22"/>
        </w:rPr>
        <w:t xml:space="preserve"> and/or </w:t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14:paraId="701F5A88" w14:textId="77777777" w:rsidR="00EC22B2" w:rsidRPr="00D238C5" w:rsidRDefault="00EC22B2" w:rsidP="005C44F9">
      <w:pPr>
        <w:pStyle w:val="Body"/>
        <w:tabs>
          <w:tab w:val="left" w:pos="62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D238C5">
        <w:rPr>
          <w:rFonts w:ascii="Arial" w:hAnsi="Arial" w:cs="Arial"/>
          <w:sz w:val="22"/>
          <w:szCs w:val="22"/>
        </w:rPr>
        <w:t xml:space="preserve">)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is a fit a</w:t>
      </w:r>
      <w:r w:rsidR="00C21FF3">
        <w:rPr>
          <w:rFonts w:ascii="Arial" w:hAnsi="Arial" w:cs="Arial"/>
          <w:sz w:val="22"/>
          <w:szCs w:val="22"/>
        </w:rPr>
        <w:t xml:space="preserve">nd proper person as required by </w:t>
      </w:r>
      <w:r w:rsidRPr="00D238C5">
        <w:rPr>
          <w:rFonts w:ascii="Arial" w:hAnsi="Arial" w:cs="Arial"/>
          <w:sz w:val="22"/>
          <w:szCs w:val="22"/>
        </w:rPr>
        <w:t>RCW 11.</w:t>
      </w:r>
      <w:r w:rsidR="00C21FF3">
        <w:rPr>
          <w:rFonts w:ascii="Arial" w:hAnsi="Arial" w:cs="Arial"/>
          <w:sz w:val="22"/>
          <w:szCs w:val="22"/>
        </w:rPr>
        <w:t>130.305/.</w:t>
      </w:r>
      <w:r w:rsidR="008874F2" w:rsidRPr="00D238C5">
        <w:rPr>
          <w:rFonts w:ascii="Arial" w:hAnsi="Arial" w:cs="Arial"/>
          <w:sz w:val="22"/>
          <w:szCs w:val="22"/>
        </w:rPr>
        <w:t>415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 xml:space="preserve">to </w:t>
      </w:r>
      <w:r w:rsidRPr="00D238C5">
        <w:rPr>
          <w:rFonts w:ascii="Arial" w:hAnsi="Arial" w:cs="Arial"/>
          <w:sz w:val="22"/>
          <w:szCs w:val="22"/>
        </w:rPr>
        <w:t>be appointed as a guardian</w:t>
      </w:r>
      <w:r w:rsidR="008874F2" w:rsidRPr="00D238C5">
        <w:rPr>
          <w:rFonts w:ascii="Arial" w:hAnsi="Arial" w:cs="Arial"/>
          <w:sz w:val="22"/>
          <w:szCs w:val="22"/>
        </w:rPr>
        <w:t>/conservator</w:t>
      </w:r>
      <w:r w:rsidRPr="00D238C5">
        <w:rPr>
          <w:rFonts w:ascii="Arial" w:hAnsi="Arial" w:cs="Arial"/>
          <w:sz w:val="22"/>
          <w:szCs w:val="22"/>
        </w:rPr>
        <w:t>.</w:t>
      </w:r>
    </w:p>
    <w:p w14:paraId="7DE10D16" w14:textId="77777777" w:rsidR="00EC22B2" w:rsidRPr="00D238C5" w:rsidRDefault="00C00134" w:rsidP="005C44F9">
      <w:pPr>
        <w:pStyle w:val="Body"/>
        <w:tabs>
          <w:tab w:val="left" w:pos="0"/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Powers and limitations of the</w:t>
      </w:r>
      <w:r w:rsidR="00351198">
        <w:rPr>
          <w:rFonts w:ascii="Arial" w:hAnsi="Arial" w:cs="Arial"/>
          <w:b/>
          <w:sz w:val="22"/>
          <w:szCs w:val="22"/>
        </w:rPr>
        <w:t xml:space="preserve"> 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  <w:r w:rsidR="00351198">
        <w:rPr>
          <w:rFonts w:ascii="Arial" w:hAnsi="Arial" w:cs="Arial"/>
          <w:b/>
          <w:sz w:val="22"/>
          <w:szCs w:val="22"/>
        </w:rPr>
        <w:t xml:space="preserve"> and</w:t>
      </w:r>
      <w:r w:rsidR="001A5235" w:rsidRPr="00D238C5">
        <w:rPr>
          <w:rFonts w:ascii="Arial" w:hAnsi="Arial" w:cs="Arial"/>
          <w:b/>
          <w:sz w:val="22"/>
          <w:szCs w:val="22"/>
        </w:rPr>
        <w:t>/</w:t>
      </w:r>
      <w:r w:rsidR="00351198">
        <w:rPr>
          <w:rFonts w:ascii="Arial" w:hAnsi="Arial" w:cs="Arial"/>
          <w:b/>
          <w:sz w:val="22"/>
          <w:szCs w:val="22"/>
        </w:rPr>
        <w:t xml:space="preserve">or </w:t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14:paraId="3DC00498" w14:textId="77777777" w:rsidR="00EC22B2" w:rsidRPr="00D238C5" w:rsidRDefault="00EC22B2" w:rsidP="005C44F9">
      <w:pPr>
        <w:pStyle w:val="Body"/>
        <w:tabs>
          <w:tab w:val="left" w:pos="72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powers and limitations of the guardian</w:t>
      </w:r>
      <w:r w:rsidR="009077AF">
        <w:rPr>
          <w:rFonts w:ascii="Arial" w:hAnsi="Arial" w:cs="Arial"/>
          <w:sz w:val="22"/>
          <w:szCs w:val="22"/>
        </w:rPr>
        <w:t xml:space="preserve"> and</w:t>
      </w:r>
      <w:r w:rsidR="00626D14" w:rsidRPr="00D238C5">
        <w:rPr>
          <w:rFonts w:ascii="Arial" w:hAnsi="Arial" w:cs="Arial"/>
          <w:sz w:val="22"/>
          <w:szCs w:val="22"/>
        </w:rPr>
        <w:t>/</w:t>
      </w:r>
      <w:r w:rsidR="009077AF">
        <w:rPr>
          <w:rFonts w:ascii="Arial" w:hAnsi="Arial" w:cs="Arial"/>
          <w:sz w:val="22"/>
          <w:szCs w:val="22"/>
        </w:rPr>
        <w:t xml:space="preserve">or </w:t>
      </w:r>
      <w:r w:rsidR="00626D14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include</w:t>
      </w:r>
      <w:r w:rsidRPr="00D238C5">
        <w:rPr>
          <w:rFonts w:ascii="Arial" w:hAnsi="Arial" w:cs="Arial"/>
          <w:sz w:val="22"/>
          <w:szCs w:val="22"/>
        </w:rPr>
        <w:t>:</w:t>
      </w:r>
    </w:p>
    <w:p w14:paraId="0A7D21F3" w14:textId="77777777" w:rsidR="000E2E20" w:rsidRPr="00D238C5" w:rsidRDefault="000E60E8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7A30B6">
        <w:rPr>
          <w:rFonts w:ascii="Arial" w:hAnsi="Arial" w:cs="Arial"/>
          <w:sz w:val="22"/>
          <w:szCs w:val="22"/>
        </w:rPr>
        <w:tab/>
      </w:r>
      <w:r w:rsidR="000E2E20">
        <w:rPr>
          <w:rFonts w:ascii="Arial" w:hAnsi="Arial" w:cs="Arial"/>
          <w:sz w:val="22"/>
          <w:szCs w:val="22"/>
        </w:rPr>
        <w:t xml:space="preserve">The guardian and/or conservator are granted the following powers to meet </w:t>
      </w:r>
      <w:r w:rsidR="00C21FF3">
        <w:rPr>
          <w:rFonts w:ascii="Arial" w:hAnsi="Arial" w:cs="Arial"/>
          <w:sz w:val="22"/>
          <w:szCs w:val="22"/>
        </w:rPr>
        <w:t>Respondent</w:t>
      </w:r>
      <w:r w:rsidR="000E2E20">
        <w:rPr>
          <w:rFonts w:ascii="Arial" w:hAnsi="Arial" w:cs="Arial"/>
          <w:sz w:val="22"/>
          <w:szCs w:val="22"/>
        </w:rPr>
        <w:t>’s specific emergency need:</w:t>
      </w:r>
      <w:r w:rsidR="000E2E20" w:rsidRPr="00D238C5">
        <w:rPr>
          <w:rFonts w:ascii="Arial" w:hAnsi="Arial" w:cs="Arial"/>
          <w:sz w:val="22"/>
          <w:szCs w:val="22"/>
          <w:u w:val="single"/>
        </w:rPr>
        <w:tab/>
      </w:r>
    </w:p>
    <w:p w14:paraId="7D8C1BE0" w14:textId="77777777" w:rsidR="000E2E20" w:rsidRPr="00D238C5" w:rsidRDefault="000E2E20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3164DD9" w14:textId="77777777" w:rsidR="000E2E20" w:rsidRPr="00D238C5" w:rsidRDefault="000E2E20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9B53FD9" w14:textId="77777777" w:rsidR="000E2E20" w:rsidRPr="00D238C5" w:rsidRDefault="000E2E20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95F1C4A" w14:textId="77777777" w:rsidR="00014368" w:rsidRPr="00D238C5" w:rsidRDefault="000801E6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Other: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20CCECB0" w14:textId="77777777" w:rsidR="00014368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0A0CDCA" w14:textId="77777777" w:rsidR="00014368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403BDFC" w14:textId="77777777" w:rsidR="00014368" w:rsidRDefault="00014368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E9C5345" w14:textId="77777777" w:rsidR="00C00134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 xml:space="preserve">Limitations and restrictions placed on </w:t>
      </w:r>
      <w:r w:rsidR="00C21FF3">
        <w:rPr>
          <w:rFonts w:ascii="Arial" w:hAnsi="Arial" w:cs="Arial"/>
          <w:b/>
          <w:sz w:val="22"/>
          <w:szCs w:val="22"/>
        </w:rPr>
        <w:t>Respondent</w:t>
      </w:r>
    </w:p>
    <w:p w14:paraId="4E337F64" w14:textId="77777777" w:rsidR="00C00134" w:rsidRPr="00D238C5" w:rsidRDefault="00C00134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limitations and restrictions placed on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are as follows:</w:t>
      </w:r>
    </w:p>
    <w:p w14:paraId="28AB0CF3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vote or hold an elected office.</w:t>
      </w:r>
    </w:p>
    <w:p w14:paraId="451C9627" w14:textId="77777777" w:rsidR="00C00134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marry, divorce, or enter into or end a state registered domestic partnership.</w:t>
      </w:r>
    </w:p>
    <w:p w14:paraId="74B921C5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consent to or refuse medical treatment.</w:t>
      </w:r>
    </w:p>
    <w:p w14:paraId="7D5166F8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14:paraId="36E82138" w14:textId="77777777" w:rsidR="00C00134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make decisions regarding social aspects of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life.</w:t>
      </w:r>
    </w:p>
    <w:p w14:paraId="024F3531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possess a license to drive.</w:t>
      </w:r>
    </w:p>
    <w:p w14:paraId="33B85618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make or revoke a will.</w:t>
      </w:r>
    </w:p>
    <w:p w14:paraId="41CBA087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enter into a contract.</w:t>
      </w:r>
    </w:p>
    <w:p w14:paraId="3BDA224D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appoint someone to act on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behalf.</w:t>
      </w:r>
    </w:p>
    <w:p w14:paraId="3A62B3D9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sue and be su</w:t>
      </w:r>
      <w:r>
        <w:rPr>
          <w:rFonts w:ascii="Arial" w:hAnsi="Arial" w:cs="Arial"/>
          <w:sz w:val="22"/>
          <w:szCs w:val="22"/>
        </w:rPr>
        <w:t>ed</w:t>
      </w:r>
      <w:r w:rsidR="009E3B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other than through a guardian and/or conservator</w:t>
      </w:r>
      <w:r w:rsidRPr="00D238C5">
        <w:rPr>
          <w:rFonts w:ascii="Arial" w:hAnsi="Arial" w:cs="Arial"/>
          <w:sz w:val="22"/>
          <w:szCs w:val="22"/>
        </w:rPr>
        <w:t>.</w:t>
      </w:r>
    </w:p>
    <w:p w14:paraId="779A576E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>[  ]</w:t>
      </w:r>
      <w:r w:rsidRPr="00D238C5">
        <w:rPr>
          <w:rFonts w:ascii="Arial" w:hAnsi="Arial" w:cs="Arial"/>
          <w:sz w:val="22"/>
          <w:szCs w:val="22"/>
        </w:rPr>
        <w:tab/>
        <w:t>To buy, sell, own, mortgage, or lease property.</w:t>
      </w:r>
    </w:p>
    <w:p w14:paraId="771921BA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To manage their money</w:t>
      </w:r>
      <w:r w:rsidR="009E3BC9">
        <w:rPr>
          <w:rFonts w:ascii="Arial" w:hAnsi="Arial" w:cs="Arial"/>
          <w:sz w:val="22"/>
          <w:szCs w:val="22"/>
        </w:rPr>
        <w:t>.</w:t>
      </w:r>
    </w:p>
    <w:p w14:paraId="1A2FC5B3" w14:textId="77777777" w:rsidR="00C00134" w:rsidRPr="00D238C5" w:rsidRDefault="00C00134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>Other limitations and restrictions: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5C01183" w14:textId="77777777" w:rsidR="00C00134" w:rsidRPr="00D238C5" w:rsidRDefault="00C00134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46C8BE2" w14:textId="77777777" w:rsidR="00C00134" w:rsidRPr="00D238C5" w:rsidRDefault="00C00134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8C468E6" w14:textId="2420CF22" w:rsidR="007A30B6" w:rsidRPr="00D238C5" w:rsidRDefault="00C00134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1F91880" w14:textId="77777777" w:rsidR="00EC22B2" w:rsidRPr="00D238C5" w:rsidRDefault="00A01392" w:rsidP="005C44F9">
      <w:pPr>
        <w:pStyle w:val="Body"/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Restrictions on </w:t>
      </w:r>
      <w:r w:rsidR="00C21FF3">
        <w:rPr>
          <w:rFonts w:ascii="Arial" w:hAnsi="Arial" w:cs="Arial"/>
          <w:b/>
          <w:sz w:val="22"/>
          <w:szCs w:val="22"/>
        </w:rPr>
        <w:t>Respondent</w:t>
      </w:r>
      <w:r w:rsidR="00EC22B2" w:rsidRPr="00D238C5">
        <w:rPr>
          <w:rFonts w:ascii="Arial" w:hAnsi="Arial" w:cs="Arial"/>
          <w:b/>
          <w:sz w:val="22"/>
          <w:szCs w:val="22"/>
        </w:rPr>
        <w:t>’s right to communicate, visit, and interact with others</w:t>
      </w:r>
    </w:p>
    <w:p w14:paraId="4C2D8AEA" w14:textId="77777777" w:rsidR="00EC22B2" w:rsidRPr="00D238C5" w:rsidRDefault="00EC22B2" w:rsidP="005C44F9">
      <w:pPr>
        <w:pStyle w:val="Body"/>
        <w:tabs>
          <w:tab w:val="left" w:pos="72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guardian is authorized to restrict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’s right to communicate, visit, and interact or otherwise associate with the following persons:</w:t>
      </w:r>
    </w:p>
    <w:p w14:paraId="0A37177E" w14:textId="77777777" w:rsidR="00EC22B2" w:rsidRPr="00D238C5" w:rsidRDefault="00EC22B2" w:rsidP="005C44F9">
      <w:pPr>
        <w:pStyle w:val="Body"/>
        <w:tabs>
          <w:tab w:val="left" w:pos="1440"/>
          <w:tab w:val="left" w:pos="5760"/>
        </w:tabs>
        <w:spacing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Name of Person</w:t>
      </w:r>
      <w:r w:rsidRPr="00D238C5">
        <w:rPr>
          <w:rFonts w:ascii="Arial" w:hAnsi="Arial" w:cs="Arial"/>
          <w:sz w:val="22"/>
          <w:szCs w:val="22"/>
        </w:rPr>
        <w:tab/>
        <w:t>Nature of Restriction</w:t>
      </w:r>
    </w:p>
    <w:p w14:paraId="7E8CF724" w14:textId="77777777" w:rsidR="00EC22B2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1.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0F20D07" w14:textId="77777777" w:rsidR="00014368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2.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0EA7D37" w14:textId="77777777" w:rsidR="006C30F7" w:rsidRDefault="00014368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3.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ED27F40" w14:textId="77777777" w:rsidR="006C30F7" w:rsidRPr="006C30F7" w:rsidRDefault="00C00134" w:rsidP="005C44F9">
      <w:pPr>
        <w:pStyle w:val="Body"/>
        <w:tabs>
          <w:tab w:val="left" w:pos="8640"/>
        </w:tabs>
        <w:spacing w:after="120" w:line="240" w:lineRule="auto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6C30F7">
        <w:rPr>
          <w:rFonts w:ascii="Arial" w:hAnsi="Arial" w:cs="Arial"/>
          <w:b/>
          <w:sz w:val="22"/>
          <w:szCs w:val="22"/>
        </w:rPr>
        <w:t>.</w:t>
      </w:r>
      <w:r w:rsidR="006C30F7">
        <w:rPr>
          <w:rFonts w:ascii="Arial" w:hAnsi="Arial" w:cs="Arial"/>
          <w:b/>
          <w:sz w:val="22"/>
          <w:szCs w:val="22"/>
        </w:rPr>
        <w:tab/>
      </w:r>
      <w:r w:rsidR="006C30F7">
        <w:rPr>
          <w:rFonts w:ascii="Arial" w:hAnsi="Arial" w:cs="Arial"/>
          <w:sz w:val="22"/>
          <w:szCs w:val="22"/>
        </w:rPr>
        <w:t xml:space="preserve">The court finds it would be contrary to the preference of </w:t>
      </w:r>
      <w:r w:rsidR="00C21FF3">
        <w:rPr>
          <w:rFonts w:ascii="Arial" w:hAnsi="Arial" w:cs="Arial"/>
          <w:sz w:val="22"/>
          <w:szCs w:val="22"/>
        </w:rPr>
        <w:t>Respondent</w:t>
      </w:r>
      <w:r w:rsidR="006C30F7">
        <w:rPr>
          <w:rFonts w:ascii="Arial" w:hAnsi="Arial" w:cs="Arial"/>
          <w:sz w:val="22"/>
          <w:szCs w:val="22"/>
        </w:rPr>
        <w:t xml:space="preserve"> to provide not</w:t>
      </w:r>
      <w:r w:rsidR="000A25E0">
        <w:rPr>
          <w:rFonts w:ascii="Arial" w:hAnsi="Arial" w:cs="Arial"/>
          <w:sz w:val="22"/>
          <w:szCs w:val="22"/>
        </w:rPr>
        <w:t>ice</w:t>
      </w:r>
      <w:r w:rsidR="006C30F7">
        <w:rPr>
          <w:rFonts w:ascii="Arial" w:hAnsi="Arial" w:cs="Arial"/>
          <w:sz w:val="22"/>
          <w:szCs w:val="22"/>
        </w:rPr>
        <w:t xml:space="preserve"> to </w:t>
      </w:r>
      <w:r w:rsidR="000A25E0">
        <w:rPr>
          <w:rFonts w:ascii="Arial" w:hAnsi="Arial" w:cs="Arial"/>
          <w:sz w:val="22"/>
          <w:szCs w:val="22"/>
        </w:rPr>
        <w:t>(</w:t>
      </w:r>
      <w:r w:rsidR="006C30F7" w:rsidRPr="005C44F9">
        <w:rPr>
          <w:rFonts w:ascii="Arial" w:hAnsi="Arial" w:cs="Arial"/>
          <w:i/>
          <w:sz w:val="22"/>
          <w:szCs w:val="22"/>
        </w:rPr>
        <w:t>name</w:t>
      </w:r>
      <w:r w:rsidR="000801E6" w:rsidRPr="005C44F9">
        <w:rPr>
          <w:rFonts w:ascii="Arial" w:hAnsi="Arial" w:cs="Arial"/>
          <w:i/>
          <w:sz w:val="22"/>
          <w:szCs w:val="22"/>
        </w:rPr>
        <w:t>/s</w:t>
      </w:r>
      <w:r w:rsidR="000A25E0">
        <w:rPr>
          <w:rFonts w:ascii="Arial" w:hAnsi="Arial" w:cs="Arial"/>
          <w:sz w:val="22"/>
          <w:szCs w:val="22"/>
        </w:rPr>
        <w:t xml:space="preserve">) </w:t>
      </w:r>
      <w:r w:rsidR="006C30F7">
        <w:rPr>
          <w:rFonts w:ascii="Arial" w:hAnsi="Arial" w:cs="Arial"/>
          <w:sz w:val="22"/>
          <w:szCs w:val="22"/>
          <w:u w:val="single"/>
        </w:rPr>
        <w:tab/>
      </w:r>
      <w:r w:rsidR="006C30F7" w:rsidRPr="00C21FF3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</w:rPr>
        <w:t>who are</w:t>
      </w:r>
      <w:r w:rsidR="006C30F7" w:rsidRPr="006C30F7">
        <w:rPr>
          <w:rFonts w:ascii="Arial" w:hAnsi="Arial" w:cs="Arial"/>
          <w:sz w:val="22"/>
          <w:szCs w:val="22"/>
        </w:rPr>
        <w:t xml:space="preserve"> a spouse, domestic partner</w:t>
      </w:r>
      <w:r w:rsidR="009E3BC9">
        <w:rPr>
          <w:rFonts w:ascii="Arial" w:hAnsi="Arial" w:cs="Arial"/>
          <w:sz w:val="22"/>
          <w:szCs w:val="22"/>
        </w:rPr>
        <w:t>,</w:t>
      </w:r>
      <w:r w:rsidR="006C30F7" w:rsidRPr="006C30F7">
        <w:rPr>
          <w:rFonts w:ascii="Arial" w:hAnsi="Arial" w:cs="Arial"/>
          <w:sz w:val="22"/>
          <w:szCs w:val="22"/>
        </w:rPr>
        <w:t xml:space="preserve"> or adult child</w:t>
      </w:r>
      <w:r w:rsidR="006C30F7">
        <w:rPr>
          <w:rFonts w:ascii="Arial" w:hAnsi="Arial" w:cs="Arial"/>
          <w:sz w:val="22"/>
          <w:szCs w:val="22"/>
        </w:rPr>
        <w:t>.</w:t>
      </w:r>
    </w:p>
    <w:p w14:paraId="0C687825" w14:textId="77777777" w:rsidR="00EC22B2" w:rsidRPr="00C00134" w:rsidRDefault="00EC22B2" w:rsidP="005C44F9">
      <w:pPr>
        <w:pStyle w:val="Body"/>
        <w:tabs>
          <w:tab w:val="left" w:pos="0"/>
          <w:tab w:val="left" w:pos="1350"/>
        </w:tabs>
        <w:spacing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C00134">
        <w:rPr>
          <w:rFonts w:ascii="Arial" w:hAnsi="Arial" w:cs="Arial"/>
          <w:b/>
          <w:i/>
          <w:sz w:val="22"/>
          <w:szCs w:val="22"/>
        </w:rPr>
        <w:t>The court orders</w:t>
      </w:r>
      <w:r w:rsidRPr="00C21FF3">
        <w:rPr>
          <w:rFonts w:ascii="Arial" w:hAnsi="Arial" w:cs="Arial"/>
          <w:b/>
          <w:i/>
          <w:sz w:val="22"/>
          <w:szCs w:val="22"/>
        </w:rPr>
        <w:t>:</w:t>
      </w:r>
    </w:p>
    <w:p w14:paraId="1ED5D845" w14:textId="77777777" w:rsidR="00EC22B2" w:rsidRPr="00702CF2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  <w:highlight w:val="yellow"/>
        </w:rPr>
      </w:pPr>
      <w:r w:rsidRPr="00C00134">
        <w:rPr>
          <w:rFonts w:ascii="Arial" w:hAnsi="Arial" w:cs="Arial"/>
          <w:b/>
          <w:sz w:val="22"/>
          <w:szCs w:val="22"/>
        </w:rPr>
        <w:t>17</w:t>
      </w:r>
      <w:r w:rsidR="00A01392" w:rsidRPr="00C00134">
        <w:rPr>
          <w:rFonts w:ascii="Arial" w:hAnsi="Arial" w:cs="Arial"/>
          <w:b/>
          <w:sz w:val="22"/>
          <w:szCs w:val="22"/>
        </w:rPr>
        <w:t>.</w:t>
      </w:r>
      <w:r w:rsidR="006F4EAA" w:rsidRPr="00C00134">
        <w:rPr>
          <w:rFonts w:ascii="Arial" w:hAnsi="Arial" w:cs="Arial"/>
          <w:b/>
          <w:sz w:val="22"/>
          <w:szCs w:val="22"/>
        </w:rPr>
        <w:tab/>
        <w:t xml:space="preserve">Appointment of 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Emergency </w:t>
      </w:r>
      <w:r w:rsidR="006F4EAA" w:rsidRPr="00C00134">
        <w:rPr>
          <w:rFonts w:ascii="Arial" w:hAnsi="Arial" w:cs="Arial"/>
          <w:b/>
          <w:sz w:val="22"/>
          <w:szCs w:val="22"/>
        </w:rPr>
        <w:t>G</w:t>
      </w:r>
      <w:r w:rsidR="00EC22B2" w:rsidRPr="00C00134">
        <w:rPr>
          <w:rFonts w:ascii="Arial" w:hAnsi="Arial" w:cs="Arial"/>
          <w:b/>
          <w:sz w:val="22"/>
          <w:szCs w:val="22"/>
        </w:rPr>
        <w:t>uardian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 and</w:t>
      </w:r>
      <w:r w:rsidR="006F4EAA" w:rsidRPr="00C00134">
        <w:rPr>
          <w:rFonts w:ascii="Arial" w:hAnsi="Arial" w:cs="Arial"/>
          <w:b/>
          <w:sz w:val="22"/>
          <w:szCs w:val="22"/>
        </w:rPr>
        <w:t>/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or </w:t>
      </w:r>
      <w:r w:rsidR="006F4EAA" w:rsidRPr="00C00134">
        <w:rPr>
          <w:rFonts w:ascii="Arial" w:hAnsi="Arial" w:cs="Arial"/>
          <w:b/>
          <w:sz w:val="22"/>
          <w:szCs w:val="22"/>
        </w:rPr>
        <w:t>Conservator</w:t>
      </w:r>
    </w:p>
    <w:p w14:paraId="0CD684B8" w14:textId="77777777" w:rsidR="00EC22B2" w:rsidRPr="00233068" w:rsidRDefault="00EC22B2" w:rsidP="005C44F9">
      <w:pPr>
        <w:pStyle w:val="Body"/>
        <w:tabs>
          <w:tab w:val="right" w:pos="900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0E6D6E">
        <w:rPr>
          <w:rFonts w:ascii="Arial" w:hAnsi="Arial" w:cs="Arial"/>
          <w:iCs/>
          <w:sz w:val="22"/>
          <w:szCs w:val="22"/>
        </w:rPr>
        <w:t>(</w:t>
      </w:r>
      <w:r w:rsidRPr="00233068">
        <w:rPr>
          <w:rFonts w:ascii="Arial" w:hAnsi="Arial" w:cs="Arial"/>
          <w:i/>
          <w:sz w:val="22"/>
          <w:szCs w:val="22"/>
        </w:rPr>
        <w:t>Name</w:t>
      </w:r>
      <w:r w:rsidRPr="000E6D6E">
        <w:rPr>
          <w:rFonts w:ascii="Arial" w:hAnsi="Arial" w:cs="Arial"/>
          <w:iCs/>
          <w:sz w:val="22"/>
          <w:szCs w:val="22"/>
        </w:rPr>
        <w:t>)</w:t>
      </w:r>
      <w:r w:rsidRPr="00233068">
        <w:rPr>
          <w:rFonts w:ascii="Arial" w:hAnsi="Arial" w:cs="Arial"/>
          <w:sz w:val="22"/>
          <w:szCs w:val="22"/>
        </w:rPr>
        <w:t xml:space="preserve"> </w:t>
      </w:r>
      <w:r w:rsidR="007C3CC4" w:rsidRPr="00233068">
        <w:rPr>
          <w:rFonts w:ascii="Arial" w:hAnsi="Arial" w:cs="Arial"/>
          <w:sz w:val="22"/>
          <w:szCs w:val="22"/>
          <w:u w:val="single"/>
        </w:rPr>
        <w:tab/>
      </w:r>
      <w:r w:rsidR="009E3BC9">
        <w:rPr>
          <w:rFonts w:ascii="Arial" w:hAnsi="Arial" w:cs="Arial"/>
          <w:sz w:val="22"/>
          <w:szCs w:val="22"/>
        </w:rPr>
        <w:t xml:space="preserve"> </w:t>
      </w:r>
      <w:r w:rsidRPr="00233068">
        <w:rPr>
          <w:rFonts w:ascii="Arial" w:hAnsi="Arial" w:cs="Arial"/>
          <w:sz w:val="22"/>
          <w:szCs w:val="22"/>
        </w:rPr>
        <w:t>is appointed as:</w:t>
      </w:r>
    </w:p>
    <w:p w14:paraId="1CAE3C6C" w14:textId="77777777" w:rsidR="00EC22B2" w:rsidRPr="00233068" w:rsidRDefault="000E60E8" w:rsidP="005C44F9">
      <w:pPr>
        <w:pStyle w:val="Body"/>
        <w:tabs>
          <w:tab w:val="right" w:pos="89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Full  </w:t>
      </w:r>
      <w:r w:rsidRPr="00233068">
        <w:rPr>
          <w:rFonts w:ascii="Arial" w:hAnsi="Arial" w:cs="Arial"/>
          <w:sz w:val="22"/>
          <w:szCs w:val="22"/>
        </w:rPr>
        <w:t>[  ]</w:t>
      </w:r>
      <w:r w:rsidR="006F4EAA" w:rsidRPr="00233068">
        <w:rPr>
          <w:rFonts w:ascii="Arial" w:hAnsi="Arial" w:cs="Arial"/>
          <w:sz w:val="22"/>
          <w:szCs w:val="22"/>
        </w:rPr>
        <w:t xml:space="preserve"> Limited Guardian </w:t>
      </w:r>
      <w:r w:rsidR="00EC22B2" w:rsidRPr="00233068">
        <w:rPr>
          <w:rFonts w:ascii="Arial" w:hAnsi="Arial" w:cs="Arial"/>
          <w:sz w:val="22"/>
          <w:szCs w:val="22"/>
        </w:rPr>
        <w:t>and/or</w:t>
      </w:r>
      <w:r w:rsidR="00675503">
        <w:rPr>
          <w:rFonts w:ascii="Arial" w:hAnsi="Arial" w:cs="Arial"/>
          <w:sz w:val="22"/>
          <w:szCs w:val="22"/>
        </w:rPr>
        <w:t xml:space="preserve"> </w:t>
      </w:r>
      <w:r w:rsidR="00346916" w:rsidRPr="00233068">
        <w:rPr>
          <w:rFonts w:ascii="Arial" w:hAnsi="Arial" w:cs="Arial"/>
          <w:sz w:val="22"/>
          <w:szCs w:val="22"/>
        </w:rPr>
        <w:t xml:space="preserve"> </w:t>
      </w: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Full  </w:t>
      </w: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Limited </w:t>
      </w:r>
      <w:r w:rsidR="008874F2" w:rsidRPr="00233068">
        <w:rPr>
          <w:rFonts w:ascii="Arial" w:hAnsi="Arial" w:cs="Arial"/>
          <w:sz w:val="22"/>
          <w:szCs w:val="22"/>
        </w:rPr>
        <w:t xml:space="preserve">Conservator </w:t>
      </w:r>
      <w:r w:rsidR="00EC22B2" w:rsidRPr="00233068">
        <w:rPr>
          <w:rFonts w:ascii="Arial" w:hAnsi="Arial" w:cs="Arial"/>
          <w:sz w:val="22"/>
          <w:szCs w:val="22"/>
        </w:rPr>
        <w:t xml:space="preserve">of </w:t>
      </w:r>
      <w:r w:rsidR="007C3CC4" w:rsidRPr="00233068">
        <w:rPr>
          <w:rFonts w:ascii="Arial" w:hAnsi="Arial" w:cs="Arial"/>
          <w:sz w:val="22"/>
          <w:szCs w:val="22"/>
          <w:u w:val="single"/>
        </w:rPr>
        <w:tab/>
      </w:r>
      <w:r w:rsidR="00EC22B2" w:rsidRPr="00233068">
        <w:rPr>
          <w:rFonts w:ascii="Arial" w:hAnsi="Arial" w:cs="Arial"/>
          <w:sz w:val="22"/>
          <w:szCs w:val="22"/>
        </w:rPr>
        <w:t xml:space="preserve">, </w:t>
      </w:r>
    </w:p>
    <w:p w14:paraId="6350A9D7" w14:textId="25556F30" w:rsidR="00EC22B2" w:rsidRPr="00D238C5" w:rsidRDefault="004D75B1" w:rsidP="005C44F9">
      <w:pPr>
        <w:pStyle w:val="Body"/>
        <w:tabs>
          <w:tab w:val="left" w:pos="4320"/>
          <w:tab w:val="left" w:pos="89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C22B2" w:rsidRPr="00233068">
        <w:rPr>
          <w:rFonts w:ascii="Arial" w:hAnsi="Arial" w:cs="Arial"/>
          <w:sz w:val="22"/>
          <w:szCs w:val="22"/>
        </w:rPr>
        <w:t>and the powers and limitations of the guardian</w:t>
      </w:r>
      <w:r w:rsidR="00885CDB" w:rsidRPr="002330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885CDB" w:rsidRPr="00233068">
        <w:rPr>
          <w:rFonts w:ascii="Arial" w:hAnsi="Arial" w:cs="Arial"/>
          <w:sz w:val="22"/>
          <w:szCs w:val="22"/>
        </w:rPr>
        <w:t>conservator</w:t>
      </w:r>
      <w:r w:rsidR="00EC22B2" w:rsidRPr="00233068">
        <w:rPr>
          <w:rFonts w:ascii="Arial" w:hAnsi="Arial" w:cs="Arial"/>
          <w:sz w:val="22"/>
          <w:szCs w:val="22"/>
        </w:rPr>
        <w:t xml:space="preserve">, the restrictions on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233068">
        <w:rPr>
          <w:rFonts w:ascii="Arial" w:hAnsi="Arial" w:cs="Arial"/>
          <w:sz w:val="22"/>
          <w:szCs w:val="22"/>
        </w:rPr>
        <w:t>’s right to communicate, visit, or interact with others, and the limitation</w:t>
      </w:r>
      <w:r w:rsidR="000E6D6E">
        <w:rPr>
          <w:rFonts w:ascii="Arial" w:hAnsi="Arial" w:cs="Arial"/>
          <w:sz w:val="22"/>
          <w:szCs w:val="22"/>
        </w:rPr>
        <w:t>s</w:t>
      </w:r>
      <w:r w:rsidR="00EC22B2" w:rsidRPr="00233068">
        <w:rPr>
          <w:rFonts w:ascii="Arial" w:hAnsi="Arial" w:cs="Arial"/>
          <w:sz w:val="22"/>
          <w:szCs w:val="22"/>
        </w:rPr>
        <w:t xml:space="preserve"> and restrictions placed on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233068">
        <w:rPr>
          <w:rFonts w:ascii="Arial" w:hAnsi="Arial" w:cs="Arial"/>
          <w:sz w:val="22"/>
          <w:szCs w:val="22"/>
        </w:rPr>
        <w:t xml:space="preserve"> shall be as set forth in paragraphs </w:t>
      </w:r>
      <w:r w:rsidR="00233068" w:rsidRPr="005C44F9">
        <w:rPr>
          <w:rFonts w:ascii="Arial" w:hAnsi="Arial" w:cs="Arial"/>
          <w:b/>
          <w:sz w:val="22"/>
          <w:szCs w:val="22"/>
        </w:rPr>
        <w:t>13</w:t>
      </w:r>
      <w:r w:rsidR="00EC22B2" w:rsidRPr="00233068">
        <w:rPr>
          <w:rFonts w:ascii="Arial" w:hAnsi="Arial" w:cs="Arial"/>
          <w:sz w:val="22"/>
          <w:szCs w:val="22"/>
        </w:rPr>
        <w:t xml:space="preserve">, </w:t>
      </w:r>
      <w:r w:rsidR="00233068" w:rsidRPr="005C44F9">
        <w:rPr>
          <w:rFonts w:ascii="Arial" w:hAnsi="Arial" w:cs="Arial"/>
          <w:b/>
          <w:sz w:val="22"/>
          <w:szCs w:val="22"/>
        </w:rPr>
        <w:t>14</w:t>
      </w:r>
      <w:r w:rsidR="00580C7B" w:rsidRPr="00233068">
        <w:rPr>
          <w:rFonts w:ascii="Arial" w:hAnsi="Arial" w:cs="Arial"/>
          <w:sz w:val="22"/>
          <w:szCs w:val="22"/>
        </w:rPr>
        <w:t xml:space="preserve">, and </w:t>
      </w:r>
      <w:r w:rsidR="00233068" w:rsidRPr="005C44F9">
        <w:rPr>
          <w:rFonts w:ascii="Arial" w:hAnsi="Arial" w:cs="Arial"/>
          <w:b/>
          <w:sz w:val="22"/>
          <w:szCs w:val="22"/>
        </w:rPr>
        <w:t>15</w:t>
      </w:r>
      <w:r w:rsidR="00EC22B2" w:rsidRPr="00D238C5">
        <w:rPr>
          <w:rFonts w:ascii="Arial" w:hAnsi="Arial" w:cs="Arial"/>
          <w:sz w:val="22"/>
          <w:szCs w:val="22"/>
        </w:rPr>
        <w:t xml:space="preserve"> of the Conclusions of Law.</w:t>
      </w:r>
    </w:p>
    <w:p w14:paraId="28907632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83415D" w:rsidRPr="00D238C5">
        <w:rPr>
          <w:rFonts w:ascii="Arial" w:hAnsi="Arial" w:cs="Arial"/>
          <w:b/>
          <w:sz w:val="22"/>
          <w:szCs w:val="22"/>
        </w:rPr>
        <w:tab/>
        <w:t>Letters of G</w:t>
      </w:r>
      <w:r w:rsidR="00EC22B2" w:rsidRPr="00D238C5">
        <w:rPr>
          <w:rFonts w:ascii="Arial" w:hAnsi="Arial" w:cs="Arial"/>
          <w:b/>
          <w:sz w:val="22"/>
          <w:szCs w:val="22"/>
        </w:rPr>
        <w:t>uardianship</w:t>
      </w:r>
      <w:r w:rsidR="00351198">
        <w:rPr>
          <w:rFonts w:ascii="Arial" w:hAnsi="Arial" w:cs="Arial"/>
          <w:b/>
          <w:sz w:val="22"/>
          <w:szCs w:val="22"/>
        </w:rPr>
        <w:t xml:space="preserve"> and</w:t>
      </w:r>
      <w:r w:rsidR="0083415D" w:rsidRPr="00D238C5">
        <w:rPr>
          <w:rFonts w:ascii="Arial" w:hAnsi="Arial" w:cs="Arial"/>
          <w:b/>
          <w:sz w:val="22"/>
          <w:szCs w:val="22"/>
        </w:rPr>
        <w:t>/</w:t>
      </w:r>
      <w:r w:rsidR="00351198">
        <w:rPr>
          <w:rFonts w:ascii="Arial" w:hAnsi="Arial" w:cs="Arial"/>
          <w:b/>
          <w:sz w:val="22"/>
          <w:szCs w:val="22"/>
        </w:rPr>
        <w:t xml:space="preserve">or </w:t>
      </w:r>
      <w:r w:rsidR="0083415D" w:rsidRPr="00D238C5">
        <w:rPr>
          <w:rFonts w:ascii="Arial" w:hAnsi="Arial" w:cs="Arial"/>
          <w:b/>
          <w:sz w:val="22"/>
          <w:szCs w:val="22"/>
        </w:rPr>
        <w:t>Conservatorship</w:t>
      </w:r>
    </w:p>
    <w:p w14:paraId="491334E1" w14:textId="1931A8FF" w:rsidR="00EC22B2" w:rsidRPr="00D238C5" w:rsidRDefault="00EC22B2" w:rsidP="005C44F9">
      <w:pPr>
        <w:pStyle w:val="Body"/>
        <w:tabs>
          <w:tab w:val="left" w:pos="7920"/>
          <w:tab w:val="left" w:pos="89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clerk of the court shall issue letters of guardianship</w:t>
      </w:r>
      <w:r w:rsidR="0083415D" w:rsidRPr="00D238C5">
        <w:rPr>
          <w:rFonts w:ascii="Arial" w:hAnsi="Arial" w:cs="Arial"/>
          <w:sz w:val="22"/>
          <w:szCs w:val="22"/>
        </w:rPr>
        <w:t xml:space="preserve"> and/or conservatorship</w:t>
      </w:r>
      <w:r w:rsidRPr="00D238C5">
        <w:rPr>
          <w:rFonts w:ascii="Arial" w:hAnsi="Arial" w:cs="Arial"/>
          <w:sz w:val="22"/>
          <w:szCs w:val="22"/>
        </w:rPr>
        <w:t xml:space="preserve"> valid </w:t>
      </w:r>
      <w:r w:rsidR="00745445">
        <w:rPr>
          <w:rFonts w:ascii="Arial" w:hAnsi="Arial" w:cs="Arial"/>
          <w:sz w:val="22"/>
          <w:szCs w:val="22"/>
        </w:rPr>
        <w:t>for 60 days</w:t>
      </w:r>
      <w:r w:rsidRPr="00D238C5">
        <w:rPr>
          <w:rFonts w:ascii="Arial" w:hAnsi="Arial" w:cs="Arial"/>
          <w:sz w:val="22"/>
          <w:szCs w:val="22"/>
        </w:rPr>
        <w:t xml:space="preserve"> to </w:t>
      </w:r>
      <w:r w:rsidRPr="000E6D6E">
        <w:rPr>
          <w:rFonts w:ascii="Arial" w:hAnsi="Arial" w:cs="Arial"/>
          <w:iCs/>
          <w:sz w:val="22"/>
          <w:szCs w:val="22"/>
        </w:rPr>
        <w:t>(</w:t>
      </w:r>
      <w:r w:rsidRPr="00222CC0">
        <w:rPr>
          <w:rFonts w:ascii="Arial" w:hAnsi="Arial" w:cs="Arial"/>
          <w:i/>
          <w:sz w:val="22"/>
          <w:szCs w:val="22"/>
        </w:rPr>
        <w:t>name</w:t>
      </w:r>
      <w:r w:rsidRPr="000E6D6E">
        <w:rPr>
          <w:rFonts w:ascii="Arial" w:hAnsi="Arial" w:cs="Arial"/>
          <w:iCs/>
          <w:sz w:val="22"/>
          <w:szCs w:val="22"/>
        </w:rPr>
        <w:t>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upon the filing of an </w:t>
      </w:r>
      <w:r w:rsidR="00346916">
        <w:rPr>
          <w:rFonts w:ascii="Arial" w:hAnsi="Arial" w:cs="Arial"/>
          <w:sz w:val="22"/>
          <w:szCs w:val="22"/>
        </w:rPr>
        <w:t>acceptance of appointment</w:t>
      </w:r>
      <w:r w:rsidRPr="00D238C5">
        <w:rPr>
          <w:rFonts w:ascii="Arial" w:hAnsi="Arial" w:cs="Arial"/>
          <w:sz w:val="22"/>
          <w:szCs w:val="22"/>
        </w:rPr>
        <w:t xml:space="preserve">, any </w:t>
      </w:r>
      <w:r w:rsidR="005C44F9" w:rsidRPr="00D238C5">
        <w:rPr>
          <w:rFonts w:ascii="Arial" w:hAnsi="Arial" w:cs="Arial"/>
          <w:sz w:val="22"/>
          <w:szCs w:val="22"/>
        </w:rPr>
        <w:t>bond and</w:t>
      </w:r>
      <w:r w:rsidR="005C44F9">
        <w:rPr>
          <w:rFonts w:ascii="Arial" w:hAnsi="Arial" w:cs="Arial"/>
          <w:sz w:val="22"/>
          <w:szCs w:val="22"/>
        </w:rPr>
        <w:t xml:space="preserve"> verified</w:t>
      </w:r>
      <w:r w:rsidR="00233068">
        <w:rPr>
          <w:rFonts w:ascii="Arial" w:hAnsi="Arial" w:cs="Arial"/>
          <w:sz w:val="22"/>
          <w:szCs w:val="22"/>
        </w:rPr>
        <w:t xml:space="preserve"> receipt required in </w:t>
      </w:r>
      <w:r w:rsidR="0072015A">
        <w:rPr>
          <w:rFonts w:ascii="Arial" w:hAnsi="Arial" w:cs="Arial"/>
          <w:sz w:val="22"/>
          <w:szCs w:val="22"/>
        </w:rPr>
        <w:t>paragraph</w:t>
      </w:r>
      <w:r w:rsidR="00233068">
        <w:rPr>
          <w:rFonts w:ascii="Arial" w:hAnsi="Arial" w:cs="Arial"/>
          <w:sz w:val="22"/>
          <w:szCs w:val="22"/>
        </w:rPr>
        <w:t xml:space="preserve"> </w:t>
      </w:r>
      <w:r w:rsidR="00233068" w:rsidRPr="005C44F9">
        <w:rPr>
          <w:rFonts w:ascii="Arial" w:hAnsi="Arial" w:cs="Arial"/>
          <w:b/>
          <w:sz w:val="22"/>
          <w:szCs w:val="22"/>
        </w:rPr>
        <w:t>10</w:t>
      </w:r>
      <w:r w:rsidR="004D75B1">
        <w:rPr>
          <w:rFonts w:ascii="Arial" w:hAnsi="Arial" w:cs="Arial"/>
          <w:sz w:val="22"/>
          <w:szCs w:val="22"/>
        </w:rPr>
        <w:t>,</w:t>
      </w:r>
      <w:r w:rsidR="00233068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and </w:t>
      </w:r>
      <w:r w:rsidRPr="00233068">
        <w:rPr>
          <w:rFonts w:ascii="Arial" w:hAnsi="Arial" w:cs="Arial"/>
          <w:sz w:val="22"/>
          <w:szCs w:val="22"/>
        </w:rPr>
        <w:t xml:space="preserve">form </w:t>
      </w:r>
      <w:r w:rsidRPr="00E84676">
        <w:rPr>
          <w:rFonts w:ascii="Arial" w:hAnsi="Arial" w:cs="Arial"/>
          <w:sz w:val="22"/>
          <w:szCs w:val="22"/>
        </w:rPr>
        <w:t>G</w:t>
      </w:r>
      <w:r w:rsidRPr="005C44F9">
        <w:rPr>
          <w:rFonts w:ascii="Arial" w:hAnsi="Arial" w:cs="Arial"/>
          <w:sz w:val="22"/>
          <w:szCs w:val="22"/>
        </w:rPr>
        <w:t xml:space="preserve">DN </w:t>
      </w:r>
      <w:r w:rsidR="00725075" w:rsidRPr="005C44F9">
        <w:rPr>
          <w:rFonts w:ascii="Arial" w:hAnsi="Arial" w:cs="Arial"/>
          <w:sz w:val="22"/>
          <w:szCs w:val="22"/>
        </w:rPr>
        <w:t>ALL 008</w:t>
      </w:r>
      <w:r w:rsidRPr="005C44F9">
        <w:rPr>
          <w:rFonts w:ascii="Arial" w:hAnsi="Arial" w:cs="Arial"/>
          <w:sz w:val="22"/>
          <w:szCs w:val="22"/>
        </w:rPr>
        <w:t>,</w:t>
      </w:r>
      <w:r w:rsidRPr="00725075">
        <w:rPr>
          <w:rFonts w:ascii="Arial" w:hAnsi="Arial" w:cs="Arial"/>
          <w:i/>
          <w:sz w:val="22"/>
          <w:szCs w:val="22"/>
        </w:rPr>
        <w:t xml:space="preserve"> Designation of and Consent by In-State (Resident) Agent</w:t>
      </w:r>
      <w:r w:rsidRPr="00233068">
        <w:rPr>
          <w:rFonts w:ascii="Arial" w:hAnsi="Arial" w:cs="Arial"/>
          <w:sz w:val="22"/>
          <w:szCs w:val="22"/>
        </w:rPr>
        <w:t>, if the guardian</w:t>
      </w:r>
      <w:r w:rsidR="0083415D" w:rsidRPr="00233068">
        <w:rPr>
          <w:rFonts w:ascii="Arial" w:hAnsi="Arial" w:cs="Arial"/>
          <w:sz w:val="22"/>
          <w:szCs w:val="22"/>
        </w:rPr>
        <w:t>/conservator</w:t>
      </w:r>
      <w:r w:rsidRPr="00233068">
        <w:rPr>
          <w:rFonts w:ascii="Arial" w:hAnsi="Arial" w:cs="Arial"/>
          <w:sz w:val="22"/>
          <w:szCs w:val="22"/>
        </w:rPr>
        <w:t xml:space="preserve"> or limited guardian</w:t>
      </w:r>
      <w:r w:rsidR="0083415D" w:rsidRPr="00233068">
        <w:rPr>
          <w:rFonts w:ascii="Arial" w:hAnsi="Arial" w:cs="Arial"/>
          <w:sz w:val="22"/>
          <w:szCs w:val="22"/>
        </w:rPr>
        <w:t>/conservator</w:t>
      </w:r>
      <w:r w:rsidRPr="00233068">
        <w:rPr>
          <w:rFonts w:ascii="Arial" w:hAnsi="Arial" w:cs="Arial"/>
          <w:sz w:val="22"/>
          <w:szCs w:val="22"/>
        </w:rPr>
        <w:t xml:space="preserve"> resides outside the</w:t>
      </w:r>
      <w:r w:rsidRPr="00D238C5">
        <w:rPr>
          <w:rFonts w:ascii="Arial" w:hAnsi="Arial" w:cs="Arial"/>
          <w:sz w:val="22"/>
          <w:szCs w:val="22"/>
        </w:rPr>
        <w:t xml:space="preserve"> state.</w:t>
      </w:r>
    </w:p>
    <w:p w14:paraId="00E077FB" w14:textId="77777777" w:rsidR="00EC22B2" w:rsidRPr="00D238C5" w:rsidRDefault="001E2F57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9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0E47F0">
        <w:rPr>
          <w:rFonts w:ascii="Arial" w:hAnsi="Arial" w:cs="Arial"/>
          <w:b/>
          <w:sz w:val="22"/>
          <w:szCs w:val="22"/>
        </w:rPr>
        <w:tab/>
        <w:t>Lay G</w:t>
      </w:r>
      <w:r w:rsidR="00EC22B2" w:rsidRPr="00D238C5">
        <w:rPr>
          <w:rFonts w:ascii="Arial" w:hAnsi="Arial" w:cs="Arial"/>
          <w:b/>
          <w:sz w:val="22"/>
          <w:szCs w:val="22"/>
        </w:rPr>
        <w:t>uardian</w:t>
      </w:r>
      <w:r w:rsidR="000E47F0">
        <w:rPr>
          <w:rFonts w:ascii="Arial" w:hAnsi="Arial" w:cs="Arial"/>
          <w:b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0E47F0">
        <w:rPr>
          <w:rFonts w:ascii="Arial" w:hAnsi="Arial" w:cs="Arial"/>
          <w:b/>
          <w:sz w:val="22"/>
          <w:szCs w:val="22"/>
        </w:rPr>
        <w:t>T</w:t>
      </w:r>
      <w:r w:rsidR="00EC22B2" w:rsidRPr="00D238C5">
        <w:rPr>
          <w:rFonts w:ascii="Arial" w:hAnsi="Arial" w:cs="Arial"/>
          <w:b/>
          <w:sz w:val="22"/>
          <w:szCs w:val="22"/>
        </w:rPr>
        <w:t>raining</w:t>
      </w:r>
    </w:p>
    <w:p w14:paraId="3E677C4D" w14:textId="77777777" w:rsidR="00EC22B2" w:rsidRPr="00D238C5" w:rsidRDefault="000E60E8" w:rsidP="005C44F9">
      <w:pPr>
        <w:pStyle w:val="Body"/>
        <w:tabs>
          <w:tab w:val="left" w:pos="72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Does not apply. 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is a certified professional guardian</w:t>
      </w:r>
      <w:r w:rsidR="00885CDB">
        <w:rPr>
          <w:rFonts w:ascii="Arial" w:hAnsi="Arial" w:cs="Arial"/>
          <w:sz w:val="22"/>
          <w:szCs w:val="22"/>
        </w:rPr>
        <w:t>/</w:t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or financial institution.</w:t>
      </w:r>
    </w:p>
    <w:p w14:paraId="23185E95" w14:textId="77777777" w:rsidR="00EC22B2" w:rsidRPr="00D238C5" w:rsidRDefault="000E60E8" w:rsidP="005C44F9">
      <w:pPr>
        <w:pStyle w:val="Body"/>
        <w:tabs>
          <w:tab w:val="left" w:pos="72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The petitioner submitted evidence that 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successfully completed lay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training.</w:t>
      </w:r>
    </w:p>
    <w:p w14:paraId="78F13971" w14:textId="2500562F" w:rsidR="00EC22B2" w:rsidRPr="00D238C5" w:rsidRDefault="000E60E8" w:rsidP="005C44F9">
      <w:pPr>
        <w:pStyle w:val="Body"/>
        <w:tabs>
          <w:tab w:val="left" w:pos="83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A01392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must complete and file proof of completion of lay guardian</w:t>
      </w:r>
      <w:r w:rsidR="000E47F0">
        <w:rPr>
          <w:rFonts w:ascii="Arial" w:hAnsi="Arial" w:cs="Arial"/>
          <w:sz w:val="22"/>
          <w:szCs w:val="22"/>
        </w:rPr>
        <w:t>/</w:t>
      </w:r>
      <w:r w:rsidR="000E47F0">
        <w:rPr>
          <w:rFonts w:ascii="Arial" w:hAnsi="Arial" w:cs="Arial"/>
          <w:sz w:val="22"/>
          <w:szCs w:val="22"/>
        </w:rPr>
        <w:br/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 or obtain an order waiving training by </w:t>
      </w:r>
      <w:r w:rsidR="00163366">
        <w:rPr>
          <w:rFonts w:ascii="Arial" w:hAnsi="Arial" w:cs="Arial"/>
          <w:sz w:val="22"/>
          <w:szCs w:val="22"/>
        </w:rPr>
        <w:t xml:space="preserve">date in paragraph </w:t>
      </w:r>
      <w:r w:rsidR="00163366" w:rsidRPr="00B85C83">
        <w:rPr>
          <w:rFonts w:ascii="Arial" w:hAnsi="Arial" w:cs="Arial"/>
          <w:b/>
          <w:bCs/>
          <w:sz w:val="22"/>
          <w:szCs w:val="22"/>
        </w:rPr>
        <w:t>1</w:t>
      </w:r>
      <w:r w:rsidR="000E2E20">
        <w:rPr>
          <w:rFonts w:ascii="Arial" w:hAnsi="Arial" w:cs="Arial"/>
          <w:sz w:val="22"/>
          <w:szCs w:val="22"/>
        </w:rPr>
        <w:t xml:space="preserve"> (</w:t>
      </w:r>
      <w:r w:rsidR="000E2E20" w:rsidRPr="000801E6">
        <w:rPr>
          <w:rFonts w:ascii="Arial" w:hAnsi="Arial" w:cs="Arial"/>
          <w:i/>
          <w:sz w:val="22"/>
          <w:szCs w:val="22"/>
        </w:rPr>
        <w:t>no more than 14</w:t>
      </w:r>
      <w:r w:rsidR="00EC22B2" w:rsidRPr="000801E6">
        <w:rPr>
          <w:rFonts w:ascii="Arial" w:hAnsi="Arial" w:cs="Arial"/>
          <w:i/>
          <w:sz w:val="22"/>
          <w:szCs w:val="22"/>
        </w:rPr>
        <w:t xml:space="preserve"> days after today’s date</w:t>
      </w:r>
      <w:r w:rsidR="00EC22B2" w:rsidRPr="00D238C5">
        <w:rPr>
          <w:rFonts w:ascii="Arial" w:hAnsi="Arial" w:cs="Arial"/>
          <w:sz w:val="22"/>
          <w:szCs w:val="22"/>
        </w:rPr>
        <w:t>).</w:t>
      </w:r>
    </w:p>
    <w:p w14:paraId="5935908C" w14:textId="77777777" w:rsidR="00EC22B2" w:rsidRPr="00D238C5" w:rsidRDefault="001E2F57" w:rsidP="005C44F9">
      <w:pPr>
        <w:pStyle w:val="Body"/>
        <w:tabs>
          <w:tab w:val="left" w:pos="0"/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C0013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>Conservator</w:t>
      </w:r>
      <w:r w:rsidR="00EC22B2" w:rsidRPr="00D238C5">
        <w:rPr>
          <w:rFonts w:ascii="Arial" w:hAnsi="Arial" w:cs="Arial"/>
          <w:b/>
          <w:sz w:val="22"/>
          <w:szCs w:val="22"/>
        </w:rPr>
        <w:t>ship bond and security</w:t>
      </w:r>
    </w:p>
    <w:p w14:paraId="76F7254B" w14:textId="78C93288" w:rsidR="00EC22B2" w:rsidRPr="00D238C5" w:rsidRDefault="000E60E8" w:rsidP="005C44F9">
      <w:pPr>
        <w:pStyle w:val="Body"/>
        <w:tabs>
          <w:tab w:val="left" w:pos="0"/>
          <w:tab w:val="left" w:pos="270"/>
          <w:tab w:val="center" w:pos="3330"/>
          <w:tab w:val="right" w:pos="738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2241F4" w:rsidRPr="00D238C5">
        <w:rPr>
          <w:rFonts w:ascii="Arial" w:hAnsi="Arial" w:cs="Arial"/>
          <w:sz w:val="22"/>
          <w:szCs w:val="22"/>
        </w:rPr>
        <w:tab/>
      </w:r>
      <w:r w:rsidR="00122616" w:rsidRPr="00D238C5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>ship bond is set in the amount of</w:t>
      </w:r>
      <w:r w:rsidR="00163366">
        <w:rPr>
          <w:rFonts w:ascii="Arial" w:hAnsi="Arial" w:cs="Arial"/>
          <w:sz w:val="22"/>
          <w:szCs w:val="22"/>
        </w:rPr>
        <w:t xml:space="preserve">: see summary in paragraph </w:t>
      </w:r>
      <w:r w:rsidR="00163366" w:rsidRPr="00B85C83">
        <w:rPr>
          <w:rFonts w:ascii="Arial" w:hAnsi="Arial" w:cs="Arial"/>
          <w:b/>
          <w:bCs/>
          <w:sz w:val="22"/>
          <w:szCs w:val="22"/>
        </w:rPr>
        <w:t>1</w:t>
      </w:r>
      <w:r w:rsidR="00163366">
        <w:rPr>
          <w:rFonts w:ascii="Arial" w:hAnsi="Arial" w:cs="Arial"/>
          <w:sz w:val="22"/>
          <w:szCs w:val="22"/>
        </w:rPr>
        <w:t>.</w:t>
      </w:r>
    </w:p>
    <w:p w14:paraId="025EB7AB" w14:textId="77777777" w:rsidR="00EC22B2" w:rsidRPr="00D238C5" w:rsidRDefault="000E60E8" w:rsidP="005C44F9">
      <w:pPr>
        <w:pStyle w:val="Body"/>
        <w:tabs>
          <w:tab w:val="left" w:pos="0"/>
          <w:tab w:val="left" w:pos="2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Bond is waived.</w:t>
      </w:r>
    </w:p>
    <w:p w14:paraId="06B8D3B2" w14:textId="77777777" w:rsidR="00580C7B" w:rsidRDefault="000E60E8" w:rsidP="005C44F9">
      <w:pPr>
        <w:pStyle w:val="Body"/>
        <w:tabs>
          <w:tab w:val="left" w:pos="0"/>
          <w:tab w:val="left" w:pos="270"/>
          <w:tab w:val="left" w:pos="738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580C7B">
        <w:rPr>
          <w:rFonts w:ascii="Arial" w:hAnsi="Arial" w:cs="Arial"/>
          <w:sz w:val="22"/>
          <w:szCs w:val="22"/>
        </w:rPr>
        <w:tab/>
        <w:t>Bond shall be</w:t>
      </w:r>
      <w:r w:rsidR="00EC22B2" w:rsidRPr="00D238C5">
        <w:rPr>
          <w:rFonts w:ascii="Arial" w:hAnsi="Arial" w:cs="Arial"/>
          <w:sz w:val="22"/>
          <w:szCs w:val="22"/>
        </w:rPr>
        <w:t xml:space="preserve"> review</w:t>
      </w:r>
      <w:r w:rsidR="00580C7B">
        <w:rPr>
          <w:rFonts w:ascii="Arial" w:hAnsi="Arial" w:cs="Arial"/>
          <w:sz w:val="22"/>
          <w:szCs w:val="22"/>
        </w:rPr>
        <w:t>ed at the hearing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A759E3">
        <w:rPr>
          <w:rFonts w:ascii="Arial" w:hAnsi="Arial" w:cs="Arial"/>
          <w:sz w:val="22"/>
          <w:szCs w:val="22"/>
        </w:rPr>
        <w:t xml:space="preserve">on </w:t>
      </w:r>
      <w:r w:rsidR="000A25E0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conservator’s report.</w:t>
      </w:r>
    </w:p>
    <w:p w14:paraId="7B9E0C75" w14:textId="77777777" w:rsidR="006538E6" w:rsidRDefault="000E60E8" w:rsidP="005C44F9">
      <w:pPr>
        <w:pStyle w:val="Body"/>
        <w:tabs>
          <w:tab w:val="left" w:pos="0"/>
          <w:tab w:val="left" w:pos="270"/>
          <w:tab w:val="left" w:pos="92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All other accounts</w:t>
      </w:r>
      <w:r w:rsidR="00580C7B">
        <w:rPr>
          <w:rFonts w:ascii="Arial" w:hAnsi="Arial" w:cs="Arial"/>
          <w:sz w:val="22"/>
          <w:szCs w:val="22"/>
        </w:rPr>
        <w:t>/liquid assets in excess of the bond</w:t>
      </w:r>
      <w:r w:rsidR="00EC22B2" w:rsidRPr="00D238C5">
        <w:rPr>
          <w:rFonts w:ascii="Arial" w:hAnsi="Arial" w:cs="Arial"/>
          <w:sz w:val="22"/>
          <w:szCs w:val="22"/>
        </w:rPr>
        <w:t xml:space="preserve"> shall be blocked and </w:t>
      </w:r>
      <w:r w:rsidR="00580C7B">
        <w:rPr>
          <w:rFonts w:ascii="Arial" w:hAnsi="Arial" w:cs="Arial"/>
          <w:sz w:val="22"/>
          <w:szCs w:val="22"/>
        </w:rPr>
        <w:t>shall not be withdrawn except by court order. T</w:t>
      </w:r>
      <w:r w:rsidR="00EC22B2" w:rsidRPr="00D238C5">
        <w:rPr>
          <w:rFonts w:ascii="Arial" w:hAnsi="Arial" w:cs="Arial"/>
          <w:sz w:val="22"/>
          <w:szCs w:val="22"/>
        </w:rPr>
        <w:t xml:space="preserve">he guardian shall file a receipt of funds into </w:t>
      </w:r>
      <w:r w:rsidR="004D75B1">
        <w:rPr>
          <w:rFonts w:ascii="Arial" w:hAnsi="Arial" w:cs="Arial"/>
          <w:sz w:val="22"/>
          <w:szCs w:val="22"/>
        </w:rPr>
        <w:t xml:space="preserve">the </w:t>
      </w:r>
      <w:r w:rsidR="00EC22B2" w:rsidRPr="00D238C5">
        <w:rPr>
          <w:rFonts w:ascii="Arial" w:hAnsi="Arial" w:cs="Arial"/>
          <w:sz w:val="22"/>
          <w:szCs w:val="22"/>
        </w:rPr>
        <w:t>blocked accoun</w:t>
      </w:r>
      <w:r w:rsidR="00745445">
        <w:rPr>
          <w:rFonts w:ascii="Arial" w:hAnsi="Arial" w:cs="Arial"/>
          <w:sz w:val="22"/>
          <w:szCs w:val="22"/>
        </w:rPr>
        <w:t>t, form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5C44F9">
        <w:rPr>
          <w:rFonts w:ascii="Arial" w:hAnsi="Arial" w:cs="Arial"/>
          <w:sz w:val="22"/>
          <w:szCs w:val="22"/>
        </w:rPr>
        <w:t xml:space="preserve">GDN </w:t>
      </w:r>
      <w:r w:rsidR="00725075" w:rsidRPr="005C44F9">
        <w:rPr>
          <w:rFonts w:ascii="Arial" w:hAnsi="Arial" w:cs="Arial"/>
          <w:sz w:val="22"/>
          <w:szCs w:val="22"/>
        </w:rPr>
        <w:t>ALL 006</w:t>
      </w:r>
      <w:r w:rsidR="00725075" w:rsidRPr="00725075">
        <w:rPr>
          <w:rFonts w:ascii="Arial" w:hAnsi="Arial" w:cs="Arial"/>
          <w:i/>
          <w:sz w:val="22"/>
          <w:szCs w:val="22"/>
        </w:rPr>
        <w:t xml:space="preserve"> Receipt of Funds into a Blocked Financial Account</w:t>
      </w:r>
      <w:r w:rsidR="00725075">
        <w:rPr>
          <w:rFonts w:ascii="Arial" w:hAnsi="Arial" w:cs="Arial"/>
          <w:sz w:val="22"/>
          <w:szCs w:val="22"/>
        </w:rPr>
        <w:t>.</w:t>
      </w:r>
    </w:p>
    <w:p w14:paraId="7950EF8F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Report</w:t>
      </w:r>
    </w:p>
    <w:p w14:paraId="310336D0" w14:textId="1872D91C" w:rsidR="00EC22B2" w:rsidRPr="00D238C5" w:rsidRDefault="00F1439D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guardian and/or conservator’s report is due within 45 days of the order</w:t>
      </w:r>
      <w:r w:rsidR="00E84676">
        <w:rPr>
          <w:rFonts w:ascii="Arial" w:hAnsi="Arial" w:cs="Arial"/>
          <w:sz w:val="22"/>
          <w:szCs w:val="22"/>
        </w:rPr>
        <w:t>.</w:t>
      </w:r>
    </w:p>
    <w:p w14:paraId="635A98C3" w14:textId="77777777" w:rsidR="00200AD2" w:rsidRDefault="00C00134" w:rsidP="005C44F9">
      <w:pPr>
        <w:pStyle w:val="Body"/>
        <w:spacing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200AD2">
        <w:rPr>
          <w:rFonts w:ascii="Arial" w:hAnsi="Arial" w:cs="Arial"/>
          <w:b/>
          <w:sz w:val="22"/>
          <w:szCs w:val="22"/>
        </w:rPr>
        <w:t>.</w:t>
      </w:r>
      <w:r w:rsidR="00200AD2">
        <w:rPr>
          <w:rFonts w:ascii="Arial" w:hAnsi="Arial" w:cs="Arial"/>
          <w:b/>
          <w:sz w:val="22"/>
          <w:szCs w:val="22"/>
        </w:rPr>
        <w:tab/>
        <w:t>Rights</w:t>
      </w:r>
    </w:p>
    <w:p w14:paraId="25A34A75" w14:textId="7FDB7BB1" w:rsidR="00200AD2" w:rsidRDefault="00C21FF3" w:rsidP="005C44F9">
      <w:pPr>
        <w:pStyle w:val="Body"/>
        <w:spacing w:after="120" w:line="240" w:lineRule="auto"/>
        <w:ind w:left="720"/>
      </w:pPr>
      <w:r>
        <w:rPr>
          <w:rFonts w:ascii="Arial" w:hAnsi="Arial" w:cs="Arial"/>
          <w:sz w:val="22"/>
          <w:szCs w:val="22"/>
        </w:rPr>
        <w:t>Respondent</w:t>
      </w:r>
      <w:r w:rsidR="00A759E3">
        <w:rPr>
          <w:rFonts w:ascii="Arial" w:hAnsi="Arial" w:cs="Arial"/>
          <w:sz w:val="22"/>
          <w:szCs w:val="22"/>
        </w:rPr>
        <w:t xml:space="preserve"> retains all rights they enjoyed prior to the entry of the emergency guardianship and/or conservatorship order</w:t>
      </w:r>
      <w:r w:rsidR="004D75B1">
        <w:rPr>
          <w:rFonts w:ascii="Arial" w:hAnsi="Arial" w:cs="Arial"/>
          <w:sz w:val="22"/>
          <w:szCs w:val="22"/>
        </w:rPr>
        <w:t>,</w:t>
      </w:r>
      <w:r w:rsidR="00A759E3">
        <w:rPr>
          <w:rFonts w:ascii="Arial" w:hAnsi="Arial" w:cs="Arial"/>
          <w:sz w:val="22"/>
          <w:szCs w:val="22"/>
        </w:rPr>
        <w:t xml:space="preserve"> with the exception to the rights specifically remo</w:t>
      </w:r>
      <w:r w:rsidR="00725075">
        <w:rPr>
          <w:rFonts w:ascii="Arial" w:hAnsi="Arial" w:cs="Arial"/>
          <w:sz w:val="22"/>
          <w:szCs w:val="22"/>
        </w:rPr>
        <w:t xml:space="preserve">ved by this order in </w:t>
      </w:r>
      <w:r w:rsidR="0072015A">
        <w:rPr>
          <w:rFonts w:ascii="Arial" w:hAnsi="Arial" w:cs="Arial"/>
          <w:sz w:val="22"/>
          <w:szCs w:val="22"/>
        </w:rPr>
        <w:t>paragraph</w:t>
      </w:r>
      <w:r w:rsidR="004D75B1">
        <w:rPr>
          <w:rFonts w:ascii="Arial" w:hAnsi="Arial" w:cs="Arial"/>
          <w:sz w:val="22"/>
          <w:szCs w:val="22"/>
        </w:rPr>
        <w:t>s</w:t>
      </w:r>
      <w:r w:rsidR="00725075">
        <w:rPr>
          <w:rFonts w:ascii="Arial" w:hAnsi="Arial" w:cs="Arial"/>
          <w:sz w:val="22"/>
          <w:szCs w:val="22"/>
        </w:rPr>
        <w:t xml:space="preserve"> </w:t>
      </w:r>
      <w:r w:rsidR="00725075" w:rsidRPr="000E47F0">
        <w:rPr>
          <w:rFonts w:ascii="Arial" w:hAnsi="Arial" w:cs="Arial"/>
          <w:b/>
          <w:sz w:val="22"/>
          <w:szCs w:val="22"/>
        </w:rPr>
        <w:t>14</w:t>
      </w:r>
      <w:r w:rsidR="00725075">
        <w:rPr>
          <w:rFonts w:ascii="Arial" w:hAnsi="Arial" w:cs="Arial"/>
          <w:sz w:val="22"/>
          <w:szCs w:val="22"/>
        </w:rPr>
        <w:t xml:space="preserve"> and </w:t>
      </w:r>
      <w:r w:rsidR="00725075" w:rsidRPr="000E47F0">
        <w:rPr>
          <w:rFonts w:ascii="Arial" w:hAnsi="Arial" w:cs="Arial"/>
          <w:b/>
          <w:sz w:val="22"/>
          <w:szCs w:val="22"/>
        </w:rPr>
        <w:t>15</w:t>
      </w:r>
      <w:r w:rsidR="00725075" w:rsidRPr="000E6D6E">
        <w:rPr>
          <w:rFonts w:ascii="Arial" w:hAnsi="Arial" w:cs="Arial"/>
          <w:bCs/>
          <w:sz w:val="22"/>
          <w:szCs w:val="22"/>
        </w:rPr>
        <w:t>.</w:t>
      </w:r>
      <w:r w:rsidR="00A759E3">
        <w:rPr>
          <w:rFonts w:ascii="Arial" w:hAnsi="Arial" w:cs="Arial"/>
          <w:sz w:val="22"/>
          <w:szCs w:val="22"/>
        </w:rPr>
        <w:t xml:space="preserve"> </w:t>
      </w:r>
    </w:p>
    <w:p w14:paraId="046C2746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</w:t>
      </w:r>
      <w:r w:rsidR="001E2F57">
        <w:rPr>
          <w:rFonts w:ascii="Arial" w:hAnsi="Arial" w:cs="Arial"/>
          <w:b/>
          <w:noProof/>
          <w:sz w:val="22"/>
          <w:szCs w:val="22"/>
        </w:rPr>
        <w:t>3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Duration of guardianship</w:t>
      </w:r>
      <w:r w:rsidR="00DF2B39" w:rsidRPr="00D238C5">
        <w:rPr>
          <w:rFonts w:ascii="Arial" w:hAnsi="Arial" w:cs="Arial"/>
          <w:b/>
          <w:noProof/>
          <w:sz w:val="22"/>
          <w:szCs w:val="22"/>
        </w:rPr>
        <w:t>/conservatorship</w:t>
      </w:r>
    </w:p>
    <w:p w14:paraId="442B67D2" w14:textId="77777777" w:rsidR="00EC22B2" w:rsidRPr="00D238C5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>This guardianship</w:t>
      </w:r>
      <w:r w:rsidR="00122616" w:rsidRPr="00D238C5">
        <w:rPr>
          <w:rFonts w:ascii="Arial" w:hAnsi="Arial" w:cs="Arial"/>
          <w:noProof/>
          <w:sz w:val="22"/>
          <w:szCs w:val="22"/>
        </w:rPr>
        <w:t xml:space="preserve"> and/or</w:t>
      </w:r>
      <w:r w:rsidR="00200AD2">
        <w:rPr>
          <w:rFonts w:ascii="Arial" w:hAnsi="Arial" w:cs="Arial"/>
          <w:noProof/>
          <w:sz w:val="22"/>
          <w:szCs w:val="22"/>
        </w:rPr>
        <w:t xml:space="preserve"> </w:t>
      </w:r>
      <w:r w:rsidR="0083415D" w:rsidRPr="00D238C5">
        <w:rPr>
          <w:rFonts w:ascii="Arial" w:hAnsi="Arial" w:cs="Arial"/>
          <w:noProof/>
          <w:sz w:val="22"/>
          <w:szCs w:val="22"/>
        </w:rPr>
        <w:t>conservatorship</w:t>
      </w:r>
      <w:r w:rsidRPr="00D238C5">
        <w:rPr>
          <w:rFonts w:ascii="Arial" w:hAnsi="Arial" w:cs="Arial"/>
          <w:noProof/>
          <w:sz w:val="22"/>
          <w:szCs w:val="22"/>
        </w:rPr>
        <w:t xml:space="preserve"> shall continue </w:t>
      </w:r>
      <w:r w:rsidR="005B2D61">
        <w:rPr>
          <w:rFonts w:ascii="Arial" w:hAnsi="Arial" w:cs="Arial"/>
          <w:noProof/>
          <w:sz w:val="22"/>
          <w:szCs w:val="22"/>
        </w:rPr>
        <w:t>for 60 days</w:t>
      </w:r>
      <w:r w:rsidR="00745445">
        <w:rPr>
          <w:rFonts w:ascii="Arial" w:hAnsi="Arial" w:cs="Arial"/>
          <w:noProof/>
          <w:sz w:val="22"/>
          <w:szCs w:val="22"/>
        </w:rPr>
        <w:t xml:space="preserve"> from the date of this order</w:t>
      </w:r>
      <w:r w:rsidR="005B2D61">
        <w:rPr>
          <w:rFonts w:ascii="Arial" w:hAnsi="Arial" w:cs="Arial"/>
          <w:noProof/>
          <w:sz w:val="22"/>
          <w:szCs w:val="22"/>
        </w:rPr>
        <w:t>.</w:t>
      </w:r>
    </w:p>
    <w:p w14:paraId="503AB064" w14:textId="77777777" w:rsidR="00EC22B2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 xml:space="preserve">Discharge/retention of </w:t>
      </w:r>
      <w:r w:rsidR="00DF2B39" w:rsidRPr="00D238C5">
        <w:rPr>
          <w:rFonts w:ascii="Arial" w:hAnsi="Arial" w:cs="Arial"/>
          <w:b/>
          <w:sz w:val="22"/>
          <w:szCs w:val="22"/>
        </w:rPr>
        <w:t>visitor</w:t>
      </w:r>
    </w:p>
    <w:p w14:paraId="768DC2A4" w14:textId="77777777" w:rsidR="00EC22B2" w:rsidRPr="00D238C5" w:rsidRDefault="000E60E8" w:rsidP="005C44F9">
      <w:pPr>
        <w:pStyle w:val="Body"/>
        <w:spacing w:after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is discharged;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3771175F" w14:textId="77777777" w:rsidR="002E5F16" w:rsidRPr="00D238C5" w:rsidRDefault="000E60E8" w:rsidP="005C44F9">
      <w:pPr>
        <w:pStyle w:val="Body"/>
        <w:tabs>
          <w:tab w:val="left" w:pos="360"/>
          <w:tab w:val="left" w:pos="1440"/>
          <w:tab w:val="left" w:pos="5310"/>
          <w:tab w:val="left" w:pos="7920"/>
          <w:tab w:val="right" w:pos="909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745445">
        <w:rPr>
          <w:rFonts w:ascii="Arial" w:hAnsi="Arial" w:cs="Arial"/>
          <w:sz w:val="22"/>
          <w:szCs w:val="22"/>
        </w:rPr>
        <w:t xml:space="preserve">is authorized to spend </w:t>
      </w:r>
      <w:r w:rsidR="00745445">
        <w:rPr>
          <w:rFonts w:ascii="Arial" w:hAnsi="Arial" w:cs="Arial"/>
          <w:sz w:val="22"/>
          <w:szCs w:val="22"/>
          <w:u w:val="single"/>
        </w:rPr>
        <w:tab/>
      </w:r>
      <w:r w:rsidR="00745445">
        <w:rPr>
          <w:rFonts w:ascii="Arial" w:hAnsi="Arial" w:cs="Arial"/>
          <w:sz w:val="22"/>
          <w:szCs w:val="22"/>
        </w:rPr>
        <w:t xml:space="preserve"> more hours at $</w:t>
      </w:r>
      <w:r w:rsidR="00745445">
        <w:rPr>
          <w:rFonts w:ascii="Arial" w:hAnsi="Arial" w:cs="Arial"/>
          <w:sz w:val="22"/>
          <w:szCs w:val="22"/>
          <w:u w:val="single"/>
        </w:rPr>
        <w:tab/>
      </w:r>
      <w:r w:rsidR="00745445">
        <w:rPr>
          <w:rFonts w:ascii="Arial" w:hAnsi="Arial" w:cs="Arial"/>
          <w:sz w:val="22"/>
          <w:szCs w:val="22"/>
        </w:rPr>
        <w:t xml:space="preserve"> hourly rate and </w:t>
      </w:r>
      <w:r w:rsidR="00EC22B2" w:rsidRPr="00D238C5">
        <w:rPr>
          <w:rFonts w:ascii="Arial" w:hAnsi="Arial" w:cs="Arial"/>
          <w:sz w:val="22"/>
          <w:szCs w:val="22"/>
        </w:rPr>
        <w:t>shall continue performing further duties or obligations as follows:</w:t>
      </w:r>
    </w:p>
    <w:p w14:paraId="089A72DA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834D8C8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E6D445B" w14:textId="77777777" w:rsidR="002E5F16" w:rsidRDefault="002E5F16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BCF1CEF" w14:textId="3D60C459" w:rsidR="007A2616" w:rsidRPr="00F55A5D" w:rsidRDefault="007A2616" w:rsidP="007A2616">
      <w:pPr>
        <w:pStyle w:val="Body"/>
        <w:tabs>
          <w:tab w:val="left" w:pos="1440"/>
        </w:tabs>
        <w:spacing w:before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Pr="00F55A5D">
        <w:rPr>
          <w:rFonts w:ascii="Arial" w:hAnsi="Arial" w:cs="Arial"/>
          <w:b/>
          <w:sz w:val="22"/>
          <w:szCs w:val="22"/>
        </w:rPr>
        <w:t>.</w:t>
      </w:r>
      <w:r w:rsidRPr="00F55A5D">
        <w:rPr>
          <w:rFonts w:ascii="Arial" w:hAnsi="Arial" w:cs="Arial"/>
          <w:b/>
          <w:sz w:val="22"/>
          <w:szCs w:val="22"/>
        </w:rPr>
        <w:tab/>
        <w:t xml:space="preserve">Discharge/Retention of </w:t>
      </w:r>
      <w:r>
        <w:rPr>
          <w:rFonts w:ascii="Arial" w:hAnsi="Arial" w:cs="Arial"/>
          <w:b/>
          <w:sz w:val="22"/>
          <w:szCs w:val="22"/>
        </w:rPr>
        <w:t>Respondent’s Attorney</w:t>
      </w:r>
    </w:p>
    <w:p w14:paraId="0395E2A8" w14:textId="77777777" w:rsidR="007A2616" w:rsidRPr="00F55A5D" w:rsidRDefault="007A2616" w:rsidP="007A2616">
      <w:pPr>
        <w:pStyle w:val="Body"/>
        <w:spacing w:before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 w:rsidRPr="00F55A5D">
        <w:rPr>
          <w:rFonts w:ascii="Arial" w:hAnsi="Arial" w:cs="Arial"/>
          <w:sz w:val="22"/>
          <w:szCs w:val="22"/>
        </w:rPr>
        <w:t>[  ]</w:t>
      </w:r>
      <w:r w:rsidRPr="00F55A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Does not apply</w:t>
      </w:r>
      <w:r w:rsidRPr="00F55A5D">
        <w:rPr>
          <w:rFonts w:ascii="Arial" w:hAnsi="Arial" w:cs="Arial"/>
          <w:sz w:val="22"/>
          <w:szCs w:val="22"/>
        </w:rPr>
        <w:t xml:space="preserve">; </w:t>
      </w:r>
      <w:r w:rsidRPr="00F55A5D">
        <w:rPr>
          <w:rFonts w:ascii="Arial" w:hAnsi="Arial" w:cs="Arial"/>
          <w:b/>
          <w:sz w:val="22"/>
          <w:szCs w:val="22"/>
        </w:rPr>
        <w:t>or</w:t>
      </w:r>
    </w:p>
    <w:p w14:paraId="2824F4D0" w14:textId="77777777" w:rsidR="007A2616" w:rsidRPr="00FD2DF9" w:rsidRDefault="007A2616" w:rsidP="007A2616">
      <w:pPr>
        <w:pStyle w:val="Body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F55A5D">
        <w:rPr>
          <w:rFonts w:ascii="Arial" w:hAnsi="Arial" w:cs="Arial"/>
          <w:sz w:val="22"/>
          <w:szCs w:val="22"/>
        </w:rPr>
        <w:t>[  ]</w:t>
      </w:r>
      <w:r w:rsidRPr="00F55A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Respondent’s attorney </w:t>
      </w:r>
      <w:r w:rsidRPr="00F55A5D">
        <w:rPr>
          <w:rFonts w:ascii="Arial" w:hAnsi="Arial" w:cs="Arial"/>
          <w:sz w:val="22"/>
          <w:szCs w:val="22"/>
        </w:rPr>
        <w:t xml:space="preserve">is discharged; </w:t>
      </w:r>
      <w:r w:rsidRPr="00F55A5D">
        <w:rPr>
          <w:rFonts w:ascii="Arial" w:hAnsi="Arial" w:cs="Arial"/>
          <w:b/>
          <w:sz w:val="22"/>
          <w:szCs w:val="22"/>
        </w:rPr>
        <w:t>or</w:t>
      </w:r>
    </w:p>
    <w:p w14:paraId="2CD0A8BB" w14:textId="77777777" w:rsidR="007A2616" w:rsidRPr="00F55A5D" w:rsidRDefault="007A2616" w:rsidP="007A2616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F55A5D">
        <w:rPr>
          <w:rFonts w:ascii="Arial" w:hAnsi="Arial" w:cs="Arial"/>
          <w:sz w:val="22"/>
          <w:szCs w:val="22"/>
        </w:rPr>
        <w:t>[  ]</w:t>
      </w:r>
      <w:r w:rsidRPr="00F55A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Respondent’s attorney</w:t>
      </w:r>
      <w:r w:rsidRPr="00F55A5D">
        <w:rPr>
          <w:rFonts w:ascii="Arial" w:hAnsi="Arial" w:cs="Arial"/>
          <w:sz w:val="22"/>
          <w:szCs w:val="22"/>
        </w:rPr>
        <w:t xml:space="preserve"> shall continue performing further duties or obligations as follows</w:t>
      </w:r>
      <w:r w:rsidRPr="002861B5">
        <w:rPr>
          <w:rFonts w:ascii="Arial" w:hAnsi="Arial" w:cs="Arial"/>
          <w:sz w:val="22"/>
          <w:szCs w:val="22"/>
        </w:rPr>
        <w:t>:</w:t>
      </w:r>
      <w:r w:rsidRPr="0048504E">
        <w:rPr>
          <w:rFonts w:ascii="Arial" w:hAnsi="Arial" w:cs="Arial"/>
          <w:sz w:val="22"/>
          <w:szCs w:val="22"/>
        </w:rPr>
        <w:t xml:space="preserve"> </w:t>
      </w:r>
      <w:r w:rsidRPr="00F55A5D">
        <w:rPr>
          <w:rFonts w:ascii="Arial" w:hAnsi="Arial" w:cs="Arial"/>
          <w:sz w:val="22"/>
          <w:szCs w:val="22"/>
          <w:u w:val="single"/>
        </w:rPr>
        <w:tab/>
      </w:r>
    </w:p>
    <w:p w14:paraId="5BE5C741" w14:textId="77777777" w:rsidR="007A2616" w:rsidRPr="00F55A5D" w:rsidRDefault="007A2616" w:rsidP="007A2616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F55A5D">
        <w:rPr>
          <w:rFonts w:ascii="Arial" w:hAnsi="Arial" w:cs="Arial"/>
          <w:sz w:val="22"/>
          <w:szCs w:val="22"/>
          <w:u w:val="single"/>
        </w:rPr>
        <w:tab/>
      </w:r>
    </w:p>
    <w:p w14:paraId="1919E0BB" w14:textId="77777777" w:rsidR="007A2616" w:rsidRPr="00F55A5D" w:rsidRDefault="007A2616" w:rsidP="007A2616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F55A5D">
        <w:rPr>
          <w:rFonts w:ascii="Arial" w:hAnsi="Arial" w:cs="Arial"/>
          <w:sz w:val="22"/>
          <w:szCs w:val="22"/>
          <w:u w:val="single"/>
        </w:rPr>
        <w:tab/>
      </w:r>
    </w:p>
    <w:p w14:paraId="10CF30CA" w14:textId="77777777" w:rsidR="007A2616" w:rsidRDefault="007A2616" w:rsidP="007A2616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F55A5D">
        <w:rPr>
          <w:rFonts w:ascii="Arial" w:hAnsi="Arial" w:cs="Arial"/>
          <w:sz w:val="22"/>
          <w:szCs w:val="22"/>
          <w:u w:val="single"/>
        </w:rPr>
        <w:tab/>
      </w:r>
    </w:p>
    <w:p w14:paraId="49D37B9D" w14:textId="1131554E" w:rsidR="007A2616" w:rsidRPr="00D238C5" w:rsidRDefault="007A2616" w:rsidP="000E6D6E">
      <w:pPr>
        <w:pStyle w:val="Body"/>
        <w:tabs>
          <w:tab w:val="right" w:pos="93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FD2DF9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FD2DF9">
        <w:rPr>
          <w:rFonts w:ascii="Arial" w:hAnsi="Arial" w:cs="Arial"/>
          <w:sz w:val="22"/>
          <w:szCs w:val="22"/>
        </w:rPr>
        <w:t>The lawyer must be paid at a rate of $ ______ per hour up to a maximum of $ _____ or _____ hours unless the lawyer obtains prior approval from the court for a different amount. The court may decide later if anyone must reimburse public or private fees paid.</w:t>
      </w:r>
    </w:p>
    <w:p w14:paraId="10E4066B" w14:textId="14091062" w:rsidR="00EC22B2" w:rsidRPr="00D238C5" w:rsidRDefault="00C00134" w:rsidP="000E6D6E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85C83">
        <w:rPr>
          <w:rFonts w:ascii="Arial" w:hAnsi="Arial" w:cs="Arial"/>
          <w:b/>
          <w:sz w:val="22"/>
          <w:szCs w:val="22"/>
        </w:rPr>
        <w:t>6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53516" w:rsidRPr="00D238C5">
        <w:rPr>
          <w:rFonts w:ascii="Arial" w:hAnsi="Arial" w:cs="Arial"/>
          <w:b/>
          <w:sz w:val="22"/>
          <w:szCs w:val="22"/>
        </w:rPr>
        <w:t xml:space="preserve">Persons with a right to receive notice and </w:t>
      </w:r>
      <w:r w:rsidR="00DF2B39" w:rsidRPr="00D238C5">
        <w:rPr>
          <w:rFonts w:ascii="Arial" w:hAnsi="Arial" w:cs="Arial"/>
          <w:b/>
          <w:sz w:val="22"/>
          <w:szCs w:val="22"/>
        </w:rPr>
        <w:t>pleadings</w:t>
      </w:r>
    </w:p>
    <w:p w14:paraId="16D6E28F" w14:textId="5F601C9A" w:rsidR="00EC22B2" w:rsidRPr="00D238C5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 xml:space="preserve">The following persons </w:t>
      </w:r>
      <w:r w:rsidR="0083415D" w:rsidRPr="00D238C5">
        <w:rPr>
          <w:rFonts w:ascii="Arial" w:hAnsi="Arial" w:cs="Arial"/>
          <w:sz w:val="22"/>
          <w:szCs w:val="22"/>
        </w:rPr>
        <w:t xml:space="preserve">listed below </w:t>
      </w:r>
      <w:r w:rsidRPr="00D238C5">
        <w:rPr>
          <w:rFonts w:ascii="Arial" w:hAnsi="Arial" w:cs="Arial"/>
          <w:sz w:val="22"/>
          <w:szCs w:val="22"/>
        </w:rPr>
        <w:t xml:space="preserve">are </w:t>
      </w:r>
      <w:r w:rsidR="005E6494">
        <w:rPr>
          <w:rFonts w:ascii="Arial" w:hAnsi="Arial" w:cs="Arial"/>
          <w:sz w:val="22"/>
          <w:szCs w:val="22"/>
        </w:rPr>
        <w:t xml:space="preserve">entitled to </w:t>
      </w:r>
      <w:r w:rsidR="006C30F7">
        <w:rPr>
          <w:rFonts w:ascii="Arial" w:hAnsi="Arial" w:cs="Arial"/>
          <w:sz w:val="22"/>
          <w:szCs w:val="22"/>
        </w:rPr>
        <w:t xml:space="preserve">certain statutory </w:t>
      </w:r>
      <w:r w:rsidR="005E6494">
        <w:rPr>
          <w:rFonts w:ascii="Arial" w:hAnsi="Arial" w:cs="Arial"/>
          <w:sz w:val="22"/>
          <w:szCs w:val="22"/>
        </w:rPr>
        <w:t>notice</w:t>
      </w:r>
      <w:r w:rsidR="006C30F7">
        <w:rPr>
          <w:rFonts w:ascii="Arial" w:hAnsi="Arial" w:cs="Arial"/>
          <w:sz w:val="22"/>
          <w:szCs w:val="22"/>
        </w:rPr>
        <w:t>s</w:t>
      </w:r>
      <w:r w:rsidR="004D75B1">
        <w:rPr>
          <w:rFonts w:ascii="Arial" w:hAnsi="Arial" w:cs="Arial"/>
          <w:sz w:val="22"/>
          <w:szCs w:val="22"/>
        </w:rPr>
        <w:t>,</w:t>
      </w:r>
      <w:r w:rsidR="005E6494">
        <w:rPr>
          <w:rFonts w:ascii="Arial" w:hAnsi="Arial" w:cs="Arial"/>
          <w:sz w:val="22"/>
          <w:szCs w:val="22"/>
        </w:rPr>
        <w:t xml:space="preserve"> as</w:t>
      </w:r>
      <w:r w:rsidRPr="00D238C5">
        <w:rPr>
          <w:rFonts w:ascii="Arial" w:hAnsi="Arial" w:cs="Arial"/>
          <w:sz w:val="22"/>
          <w:szCs w:val="22"/>
        </w:rPr>
        <w:t xml:space="preserve"> described in RCW 11</w:t>
      </w:r>
      <w:r w:rsidR="005E6494">
        <w:rPr>
          <w:rFonts w:ascii="Arial" w:hAnsi="Arial" w:cs="Arial"/>
          <w:sz w:val="22"/>
          <w:szCs w:val="22"/>
        </w:rPr>
        <w:t xml:space="preserve">.130.310 and </w:t>
      </w:r>
      <w:r w:rsidR="00B04831">
        <w:rPr>
          <w:rFonts w:ascii="Arial" w:hAnsi="Arial" w:cs="Arial"/>
          <w:sz w:val="22"/>
          <w:szCs w:val="22"/>
        </w:rPr>
        <w:t xml:space="preserve">RCW </w:t>
      </w:r>
      <w:r w:rsidR="005E6494">
        <w:rPr>
          <w:rFonts w:ascii="Arial" w:hAnsi="Arial" w:cs="Arial"/>
          <w:sz w:val="22"/>
          <w:szCs w:val="22"/>
        </w:rPr>
        <w:t>11.130.42</w:t>
      </w:r>
      <w:r w:rsidR="00153516" w:rsidRPr="00D238C5">
        <w:rPr>
          <w:rFonts w:ascii="Arial" w:hAnsi="Arial" w:cs="Arial"/>
          <w:sz w:val="22"/>
          <w:szCs w:val="22"/>
        </w:rPr>
        <w:t>0</w:t>
      </w:r>
      <w:r w:rsidR="004D75B1">
        <w:rPr>
          <w:rFonts w:ascii="Arial" w:hAnsi="Arial" w:cs="Arial"/>
          <w:sz w:val="22"/>
          <w:szCs w:val="22"/>
        </w:rPr>
        <w:t>:</w:t>
      </w:r>
    </w:p>
    <w:p w14:paraId="4CBE3774" w14:textId="1E569AF1" w:rsidR="007C3CC4" w:rsidRPr="00D238C5" w:rsidRDefault="00EC22B2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D870D7">
        <w:rPr>
          <w:rFonts w:ascii="Arial" w:hAnsi="Arial" w:cs="Arial"/>
          <w:noProof/>
          <w:sz w:val="22"/>
          <w:szCs w:val="22"/>
        </w:rPr>
        <w:t xml:space="preserve">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14:paraId="38623D20" w14:textId="1ACB07FA" w:rsidR="007C3CC4" w:rsidRPr="00D238C5" w:rsidRDefault="00EC22B2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</w:t>
      </w:r>
      <w:r w:rsidR="007C3CC4" w:rsidRPr="00D238C5">
        <w:rPr>
          <w:rFonts w:ascii="Arial" w:hAnsi="Arial" w:cs="Arial"/>
          <w:noProof/>
          <w:sz w:val="22"/>
          <w:szCs w:val="22"/>
        </w:rPr>
        <w:t>:</w:t>
      </w:r>
      <w:r w:rsidR="00D870D7">
        <w:rPr>
          <w:rFonts w:ascii="Arial" w:hAnsi="Arial" w:cs="Arial"/>
          <w:noProof/>
          <w:sz w:val="22"/>
          <w:szCs w:val="22"/>
        </w:rPr>
        <w:t xml:space="preserve">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14:paraId="2BCFC241" w14:textId="081FA53B" w:rsidR="007C3CC4" w:rsidRPr="00D238C5" w:rsidRDefault="007C3CC4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D870D7">
        <w:rPr>
          <w:rFonts w:ascii="Arial" w:hAnsi="Arial" w:cs="Arial"/>
          <w:noProof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C5BF1FB" w14:textId="7A99F887" w:rsidR="007C3CC4" w:rsidRDefault="007C3CC4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Address:</w:t>
      </w:r>
      <w:r w:rsidR="00D870D7">
        <w:rPr>
          <w:rFonts w:ascii="Arial" w:hAnsi="Arial" w:cs="Arial"/>
          <w:noProof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E5F1721" w14:textId="77777777" w:rsidR="006C30F7" w:rsidRPr="00C21FF3" w:rsidRDefault="005B2D61" w:rsidP="005C44F9">
      <w:pPr>
        <w:pStyle w:val="Body"/>
        <w:tabs>
          <w:tab w:val="left" w:pos="360"/>
          <w:tab w:val="left" w:pos="6480"/>
          <w:tab w:val="left" w:pos="92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spouse, adult children</w:t>
      </w:r>
      <w:r w:rsidR="004D75B1">
        <w:rPr>
          <w:rFonts w:ascii="Arial" w:hAnsi="Arial" w:cs="Arial"/>
          <w:sz w:val="22"/>
          <w:szCs w:val="22"/>
        </w:rPr>
        <w:t>,</w:t>
      </w:r>
      <w:r w:rsidR="006C30F7">
        <w:rPr>
          <w:rFonts w:ascii="Arial" w:hAnsi="Arial" w:cs="Arial"/>
          <w:sz w:val="22"/>
          <w:szCs w:val="22"/>
        </w:rPr>
        <w:t xml:space="preserve"> or domestic partner (</w:t>
      </w:r>
      <w:r w:rsidR="006C30F7">
        <w:rPr>
          <w:rFonts w:ascii="Arial" w:hAnsi="Arial" w:cs="Arial"/>
          <w:i/>
          <w:sz w:val="22"/>
          <w:szCs w:val="22"/>
        </w:rPr>
        <w:t>name</w:t>
      </w:r>
      <w:r w:rsidR="00A708AB">
        <w:rPr>
          <w:rFonts w:ascii="Arial" w:hAnsi="Arial" w:cs="Arial"/>
          <w:i/>
          <w:sz w:val="22"/>
          <w:szCs w:val="22"/>
        </w:rPr>
        <w:t>/s</w:t>
      </w:r>
      <w:r w:rsidR="006C30F7" w:rsidRPr="000E6D6E">
        <w:rPr>
          <w:rFonts w:ascii="Arial" w:hAnsi="Arial" w:cs="Arial"/>
          <w:iCs/>
          <w:sz w:val="22"/>
          <w:szCs w:val="22"/>
        </w:rPr>
        <w:t>)</w:t>
      </w:r>
      <w:r w:rsidR="004D75B1">
        <w:rPr>
          <w:rFonts w:ascii="Arial" w:hAnsi="Arial" w:cs="Arial"/>
          <w:i/>
          <w:sz w:val="22"/>
          <w:szCs w:val="22"/>
        </w:rPr>
        <w:t xml:space="preserve"> </w:t>
      </w:r>
      <w:r w:rsidR="006C30F7">
        <w:rPr>
          <w:rFonts w:ascii="Arial" w:hAnsi="Arial" w:cs="Arial"/>
          <w:sz w:val="22"/>
          <w:szCs w:val="22"/>
          <w:u w:val="single"/>
        </w:rPr>
        <w:tab/>
      </w:r>
      <w:r w:rsidR="004D75B1">
        <w:rPr>
          <w:rFonts w:ascii="Arial" w:hAnsi="Arial" w:cs="Arial"/>
          <w:sz w:val="22"/>
          <w:szCs w:val="22"/>
          <w:u w:val="single"/>
        </w:rPr>
        <w:br/>
      </w:r>
      <w:r w:rsidR="004D75B1">
        <w:rPr>
          <w:rFonts w:ascii="Arial" w:hAnsi="Arial" w:cs="Arial"/>
          <w:sz w:val="22"/>
          <w:szCs w:val="22"/>
          <w:u w:val="single"/>
        </w:rPr>
        <w:tab/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6C30F7">
        <w:rPr>
          <w:rFonts w:ascii="Arial" w:hAnsi="Arial" w:cs="Arial"/>
          <w:sz w:val="22"/>
          <w:szCs w:val="22"/>
        </w:rPr>
        <w:t>are not entitled to notice.</w:t>
      </w:r>
    </w:p>
    <w:p w14:paraId="31072AE0" w14:textId="77777777" w:rsidR="0083415D" w:rsidRPr="00336619" w:rsidRDefault="0083415D" w:rsidP="005C44F9">
      <w:pPr>
        <w:pStyle w:val="Body"/>
        <w:spacing w:after="120" w:line="240" w:lineRule="auto"/>
        <w:ind w:left="1080"/>
        <w:rPr>
          <w:rFonts w:ascii="Arial" w:hAnsi="Arial" w:cs="Arial"/>
          <w:i/>
          <w:noProof/>
          <w:sz w:val="22"/>
          <w:szCs w:val="22"/>
        </w:rPr>
      </w:pPr>
      <w:r w:rsidRPr="000E6D6E">
        <w:rPr>
          <w:rFonts w:ascii="Arial" w:hAnsi="Arial" w:cs="Arial"/>
          <w:iCs/>
          <w:noProof/>
          <w:sz w:val="22"/>
          <w:szCs w:val="22"/>
        </w:rPr>
        <w:t>(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Add more </w:t>
      </w:r>
      <w:r w:rsidR="005E6494">
        <w:rPr>
          <w:rFonts w:ascii="Arial" w:hAnsi="Arial" w:cs="Arial"/>
          <w:i/>
          <w:noProof/>
          <w:sz w:val="22"/>
          <w:szCs w:val="22"/>
        </w:rPr>
        <w:t>n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ames </w:t>
      </w:r>
      <w:r w:rsidR="005E6494">
        <w:rPr>
          <w:rFonts w:ascii="Arial" w:hAnsi="Arial" w:cs="Arial"/>
          <w:i/>
          <w:noProof/>
          <w:sz w:val="22"/>
          <w:szCs w:val="22"/>
        </w:rPr>
        <w:t xml:space="preserve">or extra sheets </w:t>
      </w:r>
      <w:r w:rsidRPr="00336619">
        <w:rPr>
          <w:rFonts w:ascii="Arial" w:hAnsi="Arial" w:cs="Arial"/>
          <w:i/>
          <w:noProof/>
          <w:sz w:val="22"/>
          <w:szCs w:val="22"/>
        </w:rPr>
        <w:t>if necessary</w:t>
      </w:r>
      <w:r w:rsidRPr="000E6D6E">
        <w:rPr>
          <w:rFonts w:ascii="Arial" w:hAnsi="Arial" w:cs="Arial"/>
          <w:iCs/>
          <w:noProof/>
          <w:sz w:val="22"/>
          <w:szCs w:val="22"/>
        </w:rPr>
        <w:t>)</w:t>
      </w:r>
    </w:p>
    <w:p w14:paraId="7B049DB3" w14:textId="6693D0DC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</w:t>
      </w:r>
      <w:r w:rsidR="00B85C83">
        <w:rPr>
          <w:rFonts w:ascii="Arial" w:hAnsi="Arial" w:cs="Arial"/>
          <w:b/>
          <w:noProof/>
          <w:sz w:val="22"/>
          <w:szCs w:val="22"/>
        </w:rPr>
        <w:t>7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Guardian</w:t>
      </w:r>
      <w:r w:rsidR="00122616" w:rsidRPr="00D238C5">
        <w:rPr>
          <w:rFonts w:ascii="Arial" w:hAnsi="Arial" w:cs="Arial"/>
          <w:b/>
          <w:noProof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 xml:space="preserve"> Fees</w:t>
      </w:r>
    </w:p>
    <w:p w14:paraId="7B22E36B" w14:textId="4ED8A54D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DSHS cases: The guardian</w:t>
      </w:r>
      <w:r w:rsidR="00122616" w:rsidRPr="00D238C5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is allowed such fees and costs as permitted by the Washington Administ</w:t>
      </w:r>
      <w:r w:rsidR="006C30F7">
        <w:rPr>
          <w:rFonts w:ascii="Arial" w:hAnsi="Arial" w:cs="Arial"/>
          <w:sz w:val="22"/>
          <w:szCs w:val="22"/>
        </w:rPr>
        <w:t xml:space="preserve">rative Code </w:t>
      </w:r>
      <w:r w:rsidR="001F4FA4">
        <w:rPr>
          <w:rFonts w:ascii="Arial" w:hAnsi="Arial" w:cs="Arial"/>
          <w:sz w:val="22"/>
          <w:szCs w:val="22"/>
        </w:rPr>
        <w:t xml:space="preserve">(WAC) </w:t>
      </w:r>
      <w:r w:rsidR="006C30F7">
        <w:rPr>
          <w:rFonts w:ascii="Arial" w:hAnsi="Arial" w:cs="Arial"/>
          <w:sz w:val="22"/>
          <w:szCs w:val="22"/>
        </w:rPr>
        <w:t>in the amount of $23</w:t>
      </w:r>
      <w:r w:rsidR="00EC22B2" w:rsidRPr="00D238C5">
        <w:rPr>
          <w:rFonts w:ascii="Arial" w:hAnsi="Arial" w:cs="Arial"/>
          <w:sz w:val="22"/>
          <w:szCs w:val="22"/>
        </w:rPr>
        <w:t xml:space="preserve">5.00 per month as a deduction from the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>’s participation in the DSHS cost of care. Such fees are subject</w:t>
      </w:r>
      <w:r w:rsidR="00074A3C">
        <w:rPr>
          <w:rFonts w:ascii="Arial" w:hAnsi="Arial" w:cs="Arial"/>
          <w:sz w:val="22"/>
          <w:szCs w:val="22"/>
        </w:rPr>
        <w:t xml:space="preserve"> to court review and approval. </w:t>
      </w:r>
      <w:r w:rsidR="00EC22B2" w:rsidRPr="00D238C5">
        <w:rPr>
          <w:rFonts w:ascii="Arial" w:hAnsi="Arial" w:cs="Arial"/>
          <w:sz w:val="22"/>
          <w:szCs w:val="22"/>
        </w:rPr>
        <w:t>The guardian may petition for fees in excess of the above amount only on notice to the appropriate DSHS Regional Administrator</w:t>
      </w:r>
      <w:r w:rsidR="004D75B1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per WAC </w:t>
      </w:r>
      <w:r w:rsidR="006C30F7">
        <w:rPr>
          <w:rFonts w:ascii="Arial" w:hAnsi="Arial" w:cs="Arial"/>
          <w:sz w:val="22"/>
          <w:szCs w:val="22"/>
        </w:rPr>
        <w:t>182.513.1530</w:t>
      </w:r>
      <w:r w:rsidR="00EC22B2" w:rsidRPr="00D238C5">
        <w:rPr>
          <w:rFonts w:ascii="Arial" w:hAnsi="Arial" w:cs="Arial"/>
          <w:sz w:val="22"/>
          <w:szCs w:val="22"/>
        </w:rPr>
        <w:t xml:space="preserve">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123A9BA7" w14:textId="0C777479" w:rsidR="004D75B1" w:rsidRDefault="000E60E8" w:rsidP="005C44F9">
      <w:pPr>
        <w:pStyle w:val="Body"/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Non-DSHS cases: The guardian</w:t>
      </w:r>
      <w:r w:rsidR="006C30F7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shall petition the court for approval of fees. The guardian</w:t>
      </w:r>
      <w:r w:rsidR="006C30F7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may advance</w:t>
      </w:r>
      <w:r w:rsidR="006C30F7">
        <w:rPr>
          <w:rFonts w:ascii="Arial" w:hAnsi="Arial" w:cs="Arial"/>
          <w:sz w:val="22"/>
          <w:szCs w:val="22"/>
        </w:rPr>
        <w:t xml:space="preserve"> them</w:t>
      </w:r>
      <w:r w:rsidR="006C30F7" w:rsidRPr="00D238C5">
        <w:rPr>
          <w:rFonts w:ascii="Arial" w:hAnsi="Arial" w:cs="Arial"/>
          <w:sz w:val="22"/>
          <w:szCs w:val="22"/>
        </w:rPr>
        <w:t>selves</w:t>
      </w:r>
      <w:r w:rsidR="00EC22B2" w:rsidRPr="00D238C5">
        <w:rPr>
          <w:rFonts w:ascii="Arial" w:hAnsi="Arial" w:cs="Arial"/>
          <w:sz w:val="22"/>
          <w:szCs w:val="22"/>
        </w:rPr>
        <w:t xml:space="preserve"> $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per month, subject to court review and approval.</w:t>
      </w:r>
    </w:p>
    <w:p w14:paraId="6D71FDFA" w14:textId="673BD2BB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85C83">
        <w:rPr>
          <w:rFonts w:ascii="Arial" w:hAnsi="Arial" w:cs="Arial"/>
          <w:b/>
          <w:sz w:val="22"/>
          <w:szCs w:val="22"/>
        </w:rPr>
        <w:t>8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 xml:space="preserve">Court Visitor </w:t>
      </w:r>
      <w:r w:rsidR="000E47F0">
        <w:rPr>
          <w:rFonts w:ascii="Arial" w:hAnsi="Arial" w:cs="Arial"/>
          <w:b/>
          <w:sz w:val="22"/>
          <w:szCs w:val="22"/>
        </w:rPr>
        <w:t>F</w:t>
      </w:r>
      <w:r w:rsidR="00EC22B2" w:rsidRPr="00D238C5">
        <w:rPr>
          <w:rFonts w:ascii="Arial" w:hAnsi="Arial" w:cs="Arial"/>
          <w:b/>
          <w:sz w:val="22"/>
          <w:szCs w:val="22"/>
        </w:rPr>
        <w:t>ee</w:t>
      </w:r>
    </w:p>
    <w:p w14:paraId="49295562" w14:textId="5DBC0831" w:rsidR="00BB2962" w:rsidRPr="00D238C5" w:rsidRDefault="00EC22B2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The</w:t>
      </w:r>
      <w:r w:rsidR="000E47F0">
        <w:rPr>
          <w:rFonts w:ascii="Arial" w:hAnsi="Arial" w:cs="Arial"/>
          <w:sz w:val="22"/>
          <w:szCs w:val="22"/>
        </w:rPr>
        <w:t xml:space="preserve"> v</w:t>
      </w:r>
      <w:r w:rsidR="00122616" w:rsidRPr="00D238C5">
        <w:rPr>
          <w:rFonts w:ascii="Arial" w:hAnsi="Arial" w:cs="Arial"/>
          <w:sz w:val="22"/>
          <w:szCs w:val="22"/>
        </w:rPr>
        <w:t>isitor</w:t>
      </w:r>
      <w:r w:rsidRPr="00D238C5">
        <w:rPr>
          <w:rFonts w:ascii="Arial" w:hAnsi="Arial" w:cs="Arial"/>
          <w:sz w:val="22"/>
          <w:szCs w:val="22"/>
        </w:rPr>
        <w:t xml:space="preserve"> fees and costs are approved as reasonable in the total amount of $_______________________. The</w:t>
      </w:r>
      <w:r w:rsidR="004D75B1">
        <w:rPr>
          <w:rFonts w:ascii="Arial" w:hAnsi="Arial" w:cs="Arial"/>
          <w:sz w:val="22"/>
          <w:szCs w:val="22"/>
        </w:rPr>
        <w:t xml:space="preserve"> fees</w:t>
      </w:r>
      <w:r w:rsidRPr="00D238C5">
        <w:rPr>
          <w:rFonts w:ascii="Arial" w:hAnsi="Arial" w:cs="Arial"/>
          <w:sz w:val="22"/>
          <w:szCs w:val="22"/>
        </w:rPr>
        <w:t xml:space="preserve"> shall be paid from</w:t>
      </w:r>
      <w:r w:rsidR="000739C0">
        <w:rPr>
          <w:rFonts w:ascii="Arial" w:hAnsi="Arial" w:cs="Arial"/>
          <w:sz w:val="22"/>
          <w:szCs w:val="22"/>
        </w:rPr>
        <w:t xml:space="preserve">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B0220A" w:rsidRPr="00D238C5">
        <w:rPr>
          <w:rFonts w:ascii="Arial" w:hAnsi="Arial" w:cs="Arial"/>
          <w:sz w:val="22"/>
          <w:szCs w:val="22"/>
        </w:rPr>
        <w:t xml:space="preserve"> the</w:t>
      </w:r>
      <w:r w:rsidRPr="00D238C5">
        <w:rPr>
          <w:rFonts w:ascii="Arial" w:hAnsi="Arial" w:cs="Arial"/>
          <w:sz w:val="22"/>
          <w:szCs w:val="22"/>
        </w:rPr>
        <w:t xml:space="preserve"> estate assets, </w:t>
      </w:r>
      <w:r w:rsidR="004D75B1">
        <w:rPr>
          <w:rFonts w:ascii="Arial" w:hAnsi="Arial" w:cs="Arial"/>
          <w:sz w:val="22"/>
          <w:szCs w:val="22"/>
        </w:rPr>
        <w:br/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 xml:space="preserve"> the county, </w:t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 xml:space="preserve"> other source as follows: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14:paraId="51BD6A4A" w14:textId="77777777" w:rsidR="00EC22B2" w:rsidRPr="00D238C5" w:rsidRDefault="00BB2962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AA382FB" w14:textId="71BD6621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85C83">
        <w:rPr>
          <w:rFonts w:ascii="Arial" w:hAnsi="Arial" w:cs="Arial"/>
          <w:b/>
          <w:sz w:val="22"/>
          <w:szCs w:val="22"/>
        </w:rPr>
        <w:t>9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Legal Fees</w:t>
      </w:r>
    </w:p>
    <w:p w14:paraId="1DE4B8D1" w14:textId="77777777" w:rsidR="00A515EF" w:rsidRPr="00D238C5" w:rsidRDefault="00EC22B2" w:rsidP="005C44F9">
      <w:pPr>
        <w:pStyle w:val="Body"/>
        <w:tabs>
          <w:tab w:val="left" w:pos="3150"/>
          <w:tab w:val="right" w:pos="909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legal fees and costs of </w:t>
      </w:r>
      <w:r w:rsidR="004D75B1">
        <w:rPr>
          <w:rFonts w:ascii="Arial" w:hAnsi="Arial" w:cs="Arial"/>
          <w:sz w:val="22"/>
          <w:szCs w:val="22"/>
        </w:rPr>
        <w:t>$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are approved as reasonable in the amount of </w:t>
      </w:r>
    </w:p>
    <w:p w14:paraId="6A92F766" w14:textId="77777777" w:rsidR="00EC22B2" w:rsidRPr="00D238C5" w:rsidRDefault="00EC22B2" w:rsidP="005C44F9">
      <w:pPr>
        <w:pStyle w:val="Body"/>
        <w:tabs>
          <w:tab w:val="left" w:pos="3150"/>
          <w:tab w:val="right" w:pos="909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$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>, and shall be paid from the:</w:t>
      </w:r>
    </w:p>
    <w:p w14:paraId="2329FD37" w14:textId="77777777" w:rsidR="00EC22B2" w:rsidRDefault="000E60E8" w:rsidP="005C44F9">
      <w:pPr>
        <w:pStyle w:val="Body"/>
        <w:spacing w:after="120" w:line="240" w:lineRule="auto"/>
        <w:ind w:left="144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4D75B1">
        <w:rPr>
          <w:rFonts w:ascii="Arial" w:hAnsi="Arial" w:cs="Arial"/>
          <w:sz w:val="22"/>
          <w:szCs w:val="22"/>
        </w:rPr>
        <w:t>g</w:t>
      </w:r>
      <w:r w:rsidR="0083415D" w:rsidRPr="00D238C5">
        <w:rPr>
          <w:rFonts w:ascii="Arial" w:hAnsi="Arial" w:cs="Arial"/>
          <w:sz w:val="22"/>
          <w:szCs w:val="22"/>
        </w:rPr>
        <w:t>uardianship/conservatorship</w:t>
      </w:r>
      <w:r w:rsidR="00EC22B2" w:rsidRPr="00D238C5">
        <w:rPr>
          <w:rFonts w:ascii="Arial" w:hAnsi="Arial" w:cs="Arial"/>
          <w:sz w:val="22"/>
          <w:szCs w:val="22"/>
        </w:rPr>
        <w:t xml:space="preserve"> estate assets</w:t>
      </w:r>
      <w:r w:rsidR="004D75B1">
        <w:rPr>
          <w:rFonts w:ascii="Arial" w:hAnsi="Arial" w:cs="Arial"/>
          <w:sz w:val="22"/>
          <w:szCs w:val="22"/>
        </w:rPr>
        <w:t>;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1CE3F5CF" w14:textId="77777777" w:rsidR="006C30F7" w:rsidRPr="006C30F7" w:rsidRDefault="006C30F7" w:rsidP="005C44F9">
      <w:pPr>
        <w:pStyle w:val="Body"/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6C30F7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</w:t>
      </w:r>
      <w:r w:rsidRPr="00D238C5">
        <w:rPr>
          <w:rFonts w:ascii="Arial" w:hAnsi="Arial" w:cs="Arial"/>
          <w:sz w:val="22"/>
          <w:szCs w:val="22"/>
        </w:rPr>
        <w:t xml:space="preserve">eduction from the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’s participation in the DSHS cost of care</w:t>
      </w:r>
      <w:r w:rsidR="004D75B1">
        <w:rPr>
          <w:rFonts w:ascii="Arial" w:hAnsi="Arial" w:cs="Arial"/>
          <w:sz w:val="22"/>
          <w:szCs w:val="22"/>
        </w:rPr>
        <w:t xml:space="preserve">, </w:t>
      </w:r>
      <w:r w:rsidR="004D75B1" w:rsidRPr="00C21FF3">
        <w:rPr>
          <w:rFonts w:ascii="Arial" w:hAnsi="Arial" w:cs="Arial"/>
          <w:b/>
          <w:sz w:val="22"/>
          <w:szCs w:val="22"/>
        </w:rPr>
        <w:t>or</w:t>
      </w:r>
    </w:p>
    <w:p w14:paraId="7059BCF8" w14:textId="77777777" w:rsidR="00BB2962" w:rsidRPr="00D238C5" w:rsidRDefault="000E60E8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4D75B1">
        <w:rPr>
          <w:rFonts w:ascii="Arial" w:hAnsi="Arial" w:cs="Arial"/>
          <w:sz w:val="22"/>
          <w:szCs w:val="22"/>
        </w:rPr>
        <w:t>o</w:t>
      </w:r>
      <w:r w:rsidR="00EC22B2" w:rsidRPr="00D238C5">
        <w:rPr>
          <w:rFonts w:ascii="Arial" w:hAnsi="Arial" w:cs="Arial"/>
          <w:sz w:val="22"/>
          <w:szCs w:val="22"/>
        </w:rPr>
        <w:t>ther source</w:t>
      </w:r>
      <w:r w:rsidR="00A708AB">
        <w:rPr>
          <w:rFonts w:ascii="Arial" w:hAnsi="Arial" w:cs="Arial"/>
          <w:sz w:val="22"/>
          <w:szCs w:val="22"/>
        </w:rPr>
        <w:t>/s</w:t>
      </w:r>
      <w:r w:rsidR="00EC22B2" w:rsidRPr="00D238C5">
        <w:rPr>
          <w:rFonts w:ascii="Arial" w:hAnsi="Arial" w:cs="Arial"/>
          <w:sz w:val="22"/>
          <w:szCs w:val="22"/>
        </w:rPr>
        <w:t xml:space="preserve"> as follows</w:t>
      </w:r>
      <w:r w:rsidR="00BB2962" w:rsidRPr="00D238C5">
        <w:rPr>
          <w:rFonts w:ascii="Arial" w:hAnsi="Arial" w:cs="Arial"/>
          <w:sz w:val="22"/>
          <w:szCs w:val="22"/>
        </w:rPr>
        <w:t>: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14:paraId="3DB36DD4" w14:textId="77777777" w:rsidR="00BB2962" w:rsidRPr="00D238C5" w:rsidRDefault="00BB2962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789420C" w14:textId="480FBAF8" w:rsidR="00EC22B2" w:rsidRPr="00D238C5" w:rsidRDefault="00B85C83" w:rsidP="005C44F9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A81324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Other</w:t>
      </w:r>
    </w:p>
    <w:p w14:paraId="57B78CA4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79B57F4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D8A0674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3266FAD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4970A07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16881A3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14234E9" w14:textId="02CB159F" w:rsidR="00EC22B2" w:rsidRPr="0024654D" w:rsidRDefault="00EC22B2">
      <w:pPr>
        <w:pStyle w:val="Body"/>
        <w:tabs>
          <w:tab w:val="left" w:pos="0"/>
          <w:tab w:val="left" w:pos="90"/>
          <w:tab w:val="left" w:pos="360"/>
          <w:tab w:val="right" w:pos="3960"/>
          <w:tab w:val="left" w:pos="4680"/>
          <w:tab w:val="left" w:pos="936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24654D">
        <w:rPr>
          <w:rFonts w:ascii="Arial" w:hAnsi="Arial" w:cs="Arial"/>
          <w:sz w:val="22"/>
          <w:szCs w:val="22"/>
        </w:rPr>
        <w:t>Dated</w:t>
      </w:r>
      <w:r w:rsidR="00D961AD">
        <w:rPr>
          <w:rFonts w:ascii="Arial" w:hAnsi="Arial" w:cs="Arial"/>
          <w:sz w:val="22"/>
          <w:szCs w:val="22"/>
        </w:rPr>
        <w:t xml:space="preserve">: </w:t>
      </w:r>
      <w:r w:rsidR="002241F4" w:rsidRPr="0024654D">
        <w:rPr>
          <w:rFonts w:ascii="Arial" w:hAnsi="Arial" w:cs="Arial"/>
          <w:sz w:val="22"/>
          <w:szCs w:val="22"/>
          <w:u w:val="single"/>
        </w:rPr>
        <w:tab/>
      </w:r>
      <w:r w:rsidR="0065162E" w:rsidRPr="0024654D">
        <w:rPr>
          <w:rFonts w:ascii="Arial" w:hAnsi="Arial" w:cs="Arial"/>
          <w:sz w:val="22"/>
          <w:szCs w:val="22"/>
        </w:rPr>
        <w:tab/>
      </w:r>
      <w:r w:rsidR="0065162E" w:rsidRPr="0024654D">
        <w:rPr>
          <w:rFonts w:ascii="Arial" w:hAnsi="Arial" w:cs="Arial"/>
          <w:sz w:val="22"/>
          <w:szCs w:val="22"/>
          <w:u w:val="single"/>
        </w:rPr>
        <w:tab/>
      </w:r>
    </w:p>
    <w:p w14:paraId="73F4C1A8" w14:textId="2F632B92" w:rsidR="00EC22B2" w:rsidRPr="005C44F9" w:rsidRDefault="00EC22B2" w:rsidP="005C44F9">
      <w:pPr>
        <w:pStyle w:val="Body"/>
        <w:tabs>
          <w:tab w:val="left" w:pos="0"/>
          <w:tab w:val="left" w:pos="4680"/>
          <w:tab w:val="right" w:pos="9180"/>
          <w:tab w:val="left" w:pos="9360"/>
        </w:tabs>
        <w:spacing w:after="120" w:line="240" w:lineRule="auto"/>
        <w:rPr>
          <w:rFonts w:ascii="Arial" w:hAnsi="Arial" w:cs="Arial"/>
          <w:b/>
          <w:i/>
          <w:sz w:val="20"/>
        </w:rPr>
      </w:pPr>
      <w:r w:rsidRPr="0024654D">
        <w:rPr>
          <w:rFonts w:ascii="Arial" w:hAnsi="Arial" w:cs="Arial"/>
          <w:i/>
          <w:sz w:val="20"/>
        </w:rPr>
        <w:tab/>
      </w:r>
      <w:r w:rsidRPr="001F4FA4">
        <w:rPr>
          <w:rFonts w:ascii="Arial" w:hAnsi="Arial" w:cs="Arial"/>
          <w:b/>
          <w:i/>
          <w:sz w:val="22"/>
          <w:szCs w:val="22"/>
        </w:rPr>
        <w:t>Judge/Court Commissioner</w:t>
      </w:r>
    </w:p>
    <w:p w14:paraId="0FB64345" w14:textId="77777777" w:rsidR="0065162E" w:rsidRPr="00C21FF3" w:rsidRDefault="00EC22B2" w:rsidP="005C44F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680"/>
          <w:tab w:val="right" w:pos="918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C21FF3">
        <w:rPr>
          <w:rFonts w:ascii="Arial" w:hAnsi="Arial" w:cs="Arial"/>
          <w:sz w:val="22"/>
          <w:szCs w:val="22"/>
        </w:rPr>
        <w:t>Presented by:</w:t>
      </w:r>
    </w:p>
    <w:p w14:paraId="5E3F5DA5" w14:textId="77777777" w:rsidR="00561446" w:rsidRDefault="00561446" w:rsidP="005C44F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F869E5" w14:textId="2FCD8B43" w:rsidR="00EC22B2" w:rsidRPr="0024654D" w:rsidRDefault="00561446" w:rsidP="00B85C83">
      <w:pPr>
        <w:tabs>
          <w:tab w:val="left" w:pos="4680"/>
          <w:tab w:val="left" w:pos="7470"/>
          <w:tab w:val="right" w:pos="9180"/>
        </w:tabs>
        <w:spacing w:after="120"/>
        <w:rPr>
          <w:rFonts w:ascii="Arial" w:hAnsi="Arial" w:cs="Arial"/>
          <w:i/>
        </w:rPr>
      </w:pPr>
      <w:r w:rsidRPr="0024654D">
        <w:rPr>
          <w:rFonts w:ascii="Arial" w:hAnsi="Arial" w:cs="Arial"/>
          <w:i/>
        </w:rPr>
        <w:t>Signature of Petition</w:t>
      </w:r>
      <w:r w:rsidR="00346922">
        <w:rPr>
          <w:rFonts w:ascii="Arial" w:hAnsi="Arial" w:cs="Arial"/>
          <w:i/>
        </w:rPr>
        <w:t>er</w:t>
      </w:r>
      <w:r w:rsidRPr="0024654D">
        <w:rPr>
          <w:rFonts w:ascii="Arial" w:hAnsi="Arial" w:cs="Arial"/>
          <w:i/>
        </w:rPr>
        <w:t>/</w:t>
      </w:r>
      <w:r w:rsidR="00C21FF3" w:rsidRPr="0024654D">
        <w:rPr>
          <w:rFonts w:ascii="Arial" w:hAnsi="Arial" w:cs="Arial"/>
          <w:i/>
        </w:rPr>
        <w:t>Lawyer</w:t>
      </w:r>
      <w:r w:rsidR="008F3A6F" w:rsidRPr="0024654D">
        <w:rPr>
          <w:rFonts w:ascii="Arial" w:hAnsi="Arial" w:cs="Arial"/>
          <w:i/>
        </w:rPr>
        <w:tab/>
        <w:t>Printed Name</w:t>
      </w:r>
      <w:r w:rsidR="00C551CF" w:rsidRPr="0024654D">
        <w:rPr>
          <w:rFonts w:ascii="Arial" w:hAnsi="Arial" w:cs="Arial"/>
          <w:i/>
        </w:rPr>
        <w:tab/>
      </w:r>
      <w:r w:rsidR="008F3A6F" w:rsidRPr="0024654D">
        <w:rPr>
          <w:rFonts w:ascii="Arial" w:hAnsi="Arial" w:cs="Arial"/>
          <w:i/>
        </w:rPr>
        <w:t>WSBA or CPG</w:t>
      </w:r>
      <w:r w:rsidR="00B85C83">
        <w:rPr>
          <w:rFonts w:ascii="Arial" w:hAnsi="Arial" w:cs="Arial"/>
          <w:i/>
        </w:rPr>
        <w:t>C</w:t>
      </w:r>
      <w:r w:rsidR="008F3A6F" w:rsidRPr="0024654D">
        <w:rPr>
          <w:rFonts w:ascii="Arial" w:hAnsi="Arial" w:cs="Arial"/>
          <w:i/>
        </w:rPr>
        <w:t xml:space="preserve"> No</w:t>
      </w:r>
      <w:r w:rsidR="00C551CF" w:rsidRPr="0024654D">
        <w:rPr>
          <w:rFonts w:ascii="Arial" w:hAnsi="Arial" w:cs="Arial"/>
          <w:i/>
        </w:rPr>
        <w:t>.</w:t>
      </w:r>
    </w:p>
    <w:p w14:paraId="38033FB2" w14:textId="77777777" w:rsidR="00EC22B2" w:rsidRPr="00C21FF3" w:rsidRDefault="00EC22B2" w:rsidP="005C44F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C21FF3">
        <w:rPr>
          <w:rFonts w:ascii="Arial" w:hAnsi="Arial" w:cs="Arial"/>
          <w:sz w:val="22"/>
          <w:szCs w:val="22"/>
        </w:rPr>
        <w:t>Copy received and approved by:</w:t>
      </w:r>
    </w:p>
    <w:p w14:paraId="6FAF70C5" w14:textId="77777777" w:rsidR="00561446" w:rsidRDefault="00561446" w:rsidP="005C44F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8861EFE" w14:textId="38B60118" w:rsidR="00C551CF" w:rsidRPr="0024654D" w:rsidRDefault="00561446" w:rsidP="00B85C83">
      <w:pPr>
        <w:tabs>
          <w:tab w:val="left" w:pos="4680"/>
          <w:tab w:val="left" w:pos="7470"/>
          <w:tab w:val="right" w:pos="9180"/>
        </w:tabs>
        <w:spacing w:after="120"/>
        <w:rPr>
          <w:rFonts w:ascii="Arial" w:hAnsi="Arial" w:cs="Arial"/>
          <w:i/>
        </w:rPr>
      </w:pPr>
      <w:r w:rsidRPr="0024654D">
        <w:rPr>
          <w:rFonts w:ascii="Arial" w:hAnsi="Arial" w:cs="Arial"/>
          <w:i/>
        </w:rPr>
        <w:t>Signature of Guardian/Conservator</w:t>
      </w:r>
      <w:r w:rsidR="008F3A6F" w:rsidRPr="0024654D">
        <w:rPr>
          <w:rFonts w:ascii="Arial" w:hAnsi="Arial" w:cs="Arial"/>
          <w:i/>
        </w:rPr>
        <w:tab/>
      </w:r>
      <w:r w:rsidR="00C551CF" w:rsidRPr="0024654D">
        <w:rPr>
          <w:rFonts w:ascii="Arial" w:hAnsi="Arial" w:cs="Arial"/>
          <w:i/>
        </w:rPr>
        <w:t>Printed Name</w:t>
      </w:r>
      <w:r w:rsidR="00C551CF" w:rsidRPr="0024654D">
        <w:rPr>
          <w:rFonts w:ascii="Arial" w:hAnsi="Arial" w:cs="Arial"/>
          <w:i/>
        </w:rPr>
        <w:tab/>
        <w:t>WSBA or CPG</w:t>
      </w:r>
      <w:r w:rsidR="00B85C83">
        <w:rPr>
          <w:rFonts w:ascii="Arial" w:hAnsi="Arial" w:cs="Arial"/>
          <w:i/>
        </w:rPr>
        <w:t>C</w:t>
      </w:r>
      <w:r w:rsidR="00C551CF" w:rsidRPr="0024654D">
        <w:rPr>
          <w:rFonts w:ascii="Arial" w:hAnsi="Arial" w:cs="Arial"/>
          <w:i/>
        </w:rPr>
        <w:t xml:space="preserve"> No.</w:t>
      </w:r>
    </w:p>
    <w:p w14:paraId="0C5FBFA2" w14:textId="77777777" w:rsidR="00C551CF" w:rsidRDefault="00C551CF" w:rsidP="005C44F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D45CB2" w14:textId="598E19E8" w:rsidR="00D86CEB" w:rsidRPr="008F3A6F" w:rsidRDefault="008F3A6F" w:rsidP="00B85C83">
      <w:pPr>
        <w:tabs>
          <w:tab w:val="left" w:pos="4680"/>
          <w:tab w:val="left" w:pos="7470"/>
          <w:tab w:val="right" w:pos="9180"/>
        </w:tabs>
        <w:spacing w:after="120"/>
        <w:rPr>
          <w:rFonts w:ascii="Arial" w:hAnsi="Arial" w:cs="Arial"/>
          <w:sz w:val="22"/>
          <w:szCs w:val="22"/>
        </w:rPr>
      </w:pPr>
      <w:r w:rsidRPr="0024654D">
        <w:rPr>
          <w:rFonts w:ascii="Arial" w:hAnsi="Arial" w:cs="Arial"/>
          <w:i/>
        </w:rPr>
        <w:t>Signature of Petition</w:t>
      </w:r>
      <w:r w:rsidR="00346922">
        <w:rPr>
          <w:rFonts w:ascii="Arial" w:hAnsi="Arial" w:cs="Arial"/>
          <w:i/>
        </w:rPr>
        <w:t>er</w:t>
      </w:r>
      <w:r w:rsidRPr="0024654D">
        <w:rPr>
          <w:rFonts w:ascii="Arial" w:hAnsi="Arial" w:cs="Arial"/>
          <w:i/>
        </w:rPr>
        <w:t>/</w:t>
      </w:r>
      <w:r w:rsidR="00C21FF3" w:rsidRPr="0024654D">
        <w:rPr>
          <w:rFonts w:ascii="Arial" w:hAnsi="Arial" w:cs="Arial"/>
          <w:i/>
        </w:rPr>
        <w:t>Lawyer</w:t>
      </w:r>
      <w:r w:rsidRPr="0024654D">
        <w:rPr>
          <w:rFonts w:ascii="Arial" w:hAnsi="Arial" w:cs="Arial"/>
          <w:i/>
        </w:rPr>
        <w:tab/>
      </w:r>
      <w:r w:rsidR="00C551CF" w:rsidRPr="0024654D">
        <w:rPr>
          <w:rFonts w:ascii="Arial" w:hAnsi="Arial" w:cs="Arial"/>
          <w:i/>
        </w:rPr>
        <w:t>Printed Name</w:t>
      </w:r>
      <w:r w:rsidR="00C551CF" w:rsidRPr="0024654D">
        <w:rPr>
          <w:rFonts w:ascii="Arial" w:hAnsi="Arial" w:cs="Arial"/>
          <w:i/>
        </w:rPr>
        <w:tab/>
        <w:t>WSBA or CPG</w:t>
      </w:r>
      <w:r w:rsidR="00B85C83">
        <w:rPr>
          <w:rFonts w:ascii="Arial" w:hAnsi="Arial" w:cs="Arial"/>
          <w:i/>
        </w:rPr>
        <w:t>C</w:t>
      </w:r>
      <w:r w:rsidR="00C551CF" w:rsidRPr="0024654D">
        <w:rPr>
          <w:rFonts w:ascii="Arial" w:hAnsi="Arial" w:cs="Arial"/>
          <w:i/>
        </w:rPr>
        <w:t xml:space="preserve"> No.</w:t>
      </w:r>
    </w:p>
    <w:sectPr w:rsidR="00D86CEB" w:rsidRPr="008F3A6F" w:rsidSect="00840F9E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C1D23" w14:textId="77777777" w:rsidR="00F33C68" w:rsidRDefault="00F33C68">
      <w:r>
        <w:separator/>
      </w:r>
    </w:p>
  </w:endnote>
  <w:endnote w:type="continuationSeparator" w:id="0">
    <w:p w14:paraId="23450C60" w14:textId="77777777" w:rsidR="00F33C68" w:rsidRDefault="00F3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F202CF" w:rsidRPr="00B25E42" w14:paraId="42063A1D" w14:textId="77777777" w:rsidTr="0041113B">
      <w:tc>
        <w:tcPr>
          <w:tcW w:w="3218" w:type="dxa"/>
        </w:tcPr>
        <w:p w14:paraId="3C99DE12" w14:textId="77777777" w:rsidR="00F202CF" w:rsidRPr="00B25E42" w:rsidRDefault="00B25E42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11.130.320</w:t>
          </w:r>
          <w:r w:rsidR="00F202CF" w:rsidRPr="00B25E42">
            <w:rPr>
              <w:rFonts w:ascii="Arial" w:hAnsi="Arial" w:cs="Arial"/>
              <w:sz w:val="18"/>
              <w:szCs w:val="18"/>
            </w:rPr>
            <w:t xml:space="preserve">, </w:t>
          </w:r>
          <w:r w:rsidR="000F7DB3">
            <w:rPr>
              <w:rFonts w:ascii="Arial" w:hAnsi="Arial" w:cs="Arial"/>
              <w:sz w:val="18"/>
              <w:szCs w:val="18"/>
            </w:rPr>
            <w:t>.</w:t>
          </w:r>
          <w:r w:rsidR="00F202CF" w:rsidRPr="00B25E42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3</w:t>
          </w:r>
          <w:r w:rsidR="00F202CF" w:rsidRPr="00B25E42">
            <w:rPr>
              <w:rFonts w:ascii="Arial" w:hAnsi="Arial" w:cs="Arial"/>
              <w:sz w:val="18"/>
              <w:szCs w:val="18"/>
            </w:rPr>
            <w:t>0</w:t>
          </w:r>
        </w:p>
        <w:p w14:paraId="75E91D78" w14:textId="4D0EF2E1" w:rsidR="00F202CF" w:rsidRPr="007C1376" w:rsidRDefault="00F202CF" w:rsidP="00F202CF">
          <w:pPr>
            <w:rPr>
              <w:rFonts w:ascii="Arial" w:hAnsi="Arial" w:cs="Arial"/>
              <w:i/>
              <w:sz w:val="18"/>
              <w:szCs w:val="18"/>
            </w:rPr>
          </w:pPr>
          <w:r w:rsidRPr="007C1376">
            <w:rPr>
              <w:rFonts w:ascii="Arial" w:hAnsi="Arial" w:cs="Arial"/>
              <w:i/>
              <w:sz w:val="18"/>
              <w:szCs w:val="18"/>
            </w:rPr>
            <w:t>(</w:t>
          </w:r>
          <w:r w:rsidR="007C1376" w:rsidRPr="007C1376">
            <w:rPr>
              <w:rFonts w:ascii="Arial" w:hAnsi="Arial" w:cs="Arial"/>
              <w:i/>
              <w:sz w:val="18"/>
              <w:szCs w:val="18"/>
            </w:rPr>
            <w:t>0</w:t>
          </w:r>
          <w:r w:rsidR="009B00A0">
            <w:rPr>
              <w:rFonts w:ascii="Arial" w:hAnsi="Arial" w:cs="Arial"/>
              <w:i/>
              <w:sz w:val="18"/>
              <w:szCs w:val="18"/>
            </w:rPr>
            <w:t>7</w:t>
          </w:r>
          <w:r w:rsidR="007C1376" w:rsidRPr="007C1376">
            <w:rPr>
              <w:rFonts w:ascii="Arial" w:hAnsi="Arial" w:cs="Arial"/>
              <w:i/>
              <w:sz w:val="18"/>
              <w:szCs w:val="18"/>
            </w:rPr>
            <w:t>/202</w:t>
          </w:r>
          <w:r w:rsidR="00363280">
            <w:rPr>
              <w:rFonts w:ascii="Arial" w:hAnsi="Arial" w:cs="Arial"/>
              <w:i/>
              <w:sz w:val="18"/>
              <w:szCs w:val="18"/>
            </w:rPr>
            <w:t>5</w:t>
          </w:r>
          <w:r w:rsidRPr="007C1376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B1C88FF" w14:textId="77777777" w:rsidR="00F202CF" w:rsidRPr="00B25E42" w:rsidRDefault="00B25E42" w:rsidP="00F202CF">
          <w:pPr>
            <w:rPr>
              <w:rFonts w:ascii="Arial" w:hAnsi="Arial" w:cs="Arial"/>
              <w:b/>
              <w:sz w:val="18"/>
              <w:szCs w:val="18"/>
            </w:rPr>
          </w:pPr>
          <w:r w:rsidRPr="00B25E42">
            <w:rPr>
              <w:rFonts w:ascii="Arial" w:hAnsi="Arial" w:cs="Arial"/>
              <w:b/>
              <w:sz w:val="18"/>
              <w:szCs w:val="18"/>
            </w:rPr>
            <w:t>GDN E 303</w:t>
          </w:r>
        </w:p>
      </w:tc>
      <w:tc>
        <w:tcPr>
          <w:tcW w:w="3218" w:type="dxa"/>
        </w:tcPr>
        <w:p w14:paraId="60C0509D" w14:textId="2E111F84" w:rsidR="00F202CF" w:rsidRPr="00B25E42" w:rsidRDefault="00B25E42" w:rsidP="00F202CF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54069">
            <w:rPr>
              <w:rStyle w:val="PageNumber"/>
              <w:rFonts w:ascii="Arial" w:hAnsi="Arial" w:cs="Arial"/>
              <w:sz w:val="18"/>
              <w:szCs w:val="18"/>
            </w:rPr>
            <w:t>Or.</w:t>
          </w:r>
          <w:r w:rsidR="00F202CF" w:rsidRPr="007F7E72">
            <w:rPr>
              <w:rStyle w:val="PageNumber"/>
              <w:rFonts w:ascii="Arial" w:hAnsi="Arial" w:cs="Arial"/>
              <w:sz w:val="18"/>
              <w:szCs w:val="18"/>
            </w:rPr>
            <w:t xml:space="preserve"> Appt</w:t>
          </w:r>
          <w:r w:rsidR="00D6135D" w:rsidRPr="007F7E72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D6135D"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Emergency </w:t>
          </w:r>
          <w:r w:rsidR="00D6135D" w:rsidRPr="00B25E42">
            <w:rPr>
              <w:rStyle w:val="PageNumber"/>
              <w:rFonts w:ascii="Arial" w:hAnsi="Arial" w:cs="Arial"/>
              <w:sz w:val="18"/>
              <w:szCs w:val="18"/>
            </w:rPr>
            <w:t>Full or Limited</w:t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Guardian/</w:t>
          </w:r>
          <w:r w:rsidR="00F202CF" w:rsidRPr="00B25E42">
            <w:rPr>
              <w:rStyle w:val="PageNumber"/>
              <w:rFonts w:ascii="Arial" w:hAnsi="Arial" w:cs="Arial"/>
              <w:sz w:val="18"/>
              <w:szCs w:val="18"/>
            </w:rPr>
            <w:t>Conservator</w:t>
          </w:r>
        </w:p>
        <w:p w14:paraId="4CE176CB" w14:textId="77777777" w:rsidR="00F202CF" w:rsidRPr="00B25E42" w:rsidRDefault="00F202CF" w:rsidP="00F202C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700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700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</w:tcPr>
        <w:p w14:paraId="009728D6" w14:textId="77777777" w:rsidR="00F202CF" w:rsidRPr="00B25E42" w:rsidRDefault="00F202CF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3F03000" w14:textId="77777777" w:rsidR="00185712" w:rsidRPr="00F202CF" w:rsidRDefault="00185712" w:rsidP="00D6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5C50" w14:textId="77777777" w:rsidR="00F33C68" w:rsidRDefault="00F33C68">
      <w:r>
        <w:separator/>
      </w:r>
    </w:p>
  </w:footnote>
  <w:footnote w:type="continuationSeparator" w:id="0">
    <w:p w14:paraId="76AC2B57" w14:textId="77777777" w:rsidR="00F33C68" w:rsidRDefault="00F3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1878">
    <w:abstractNumId w:val="2"/>
  </w:num>
  <w:num w:numId="2" w16cid:durableId="895358045">
    <w:abstractNumId w:val="3"/>
  </w:num>
  <w:num w:numId="3" w16cid:durableId="1264874750">
    <w:abstractNumId w:val="4"/>
  </w:num>
  <w:num w:numId="4" w16cid:durableId="755368170">
    <w:abstractNumId w:val="0"/>
  </w:num>
  <w:num w:numId="5" w16cid:durableId="1415859308">
    <w:abstractNumId w:val="5"/>
  </w:num>
  <w:num w:numId="6" w16cid:durableId="946228743">
    <w:abstractNumId w:val="1"/>
  </w:num>
  <w:num w:numId="7" w16cid:durableId="2056656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B2"/>
    <w:rsid w:val="00014368"/>
    <w:rsid w:val="00016837"/>
    <w:rsid w:val="00022BE1"/>
    <w:rsid w:val="00037011"/>
    <w:rsid w:val="00064FE3"/>
    <w:rsid w:val="000739C0"/>
    <w:rsid w:val="00074A3C"/>
    <w:rsid w:val="000801E6"/>
    <w:rsid w:val="000A25E0"/>
    <w:rsid w:val="000A3B80"/>
    <w:rsid w:val="000A7162"/>
    <w:rsid w:val="000C6826"/>
    <w:rsid w:val="000D44C4"/>
    <w:rsid w:val="000E2E20"/>
    <w:rsid w:val="000E47F0"/>
    <w:rsid w:val="000E60E8"/>
    <w:rsid w:val="000E6D6E"/>
    <w:rsid w:val="000E7FE1"/>
    <w:rsid w:val="000F7DB3"/>
    <w:rsid w:val="001204E3"/>
    <w:rsid w:val="00121D73"/>
    <w:rsid w:val="00122616"/>
    <w:rsid w:val="00125501"/>
    <w:rsid w:val="001274B0"/>
    <w:rsid w:val="00127D74"/>
    <w:rsid w:val="00133EDE"/>
    <w:rsid w:val="001366B2"/>
    <w:rsid w:val="0014571E"/>
    <w:rsid w:val="001533F7"/>
    <w:rsid w:val="00153516"/>
    <w:rsid w:val="00162DB3"/>
    <w:rsid w:val="001630FF"/>
    <w:rsid w:val="00163366"/>
    <w:rsid w:val="00164DF0"/>
    <w:rsid w:val="00166FF6"/>
    <w:rsid w:val="00175DDB"/>
    <w:rsid w:val="00181778"/>
    <w:rsid w:val="00185712"/>
    <w:rsid w:val="001959B5"/>
    <w:rsid w:val="001A5235"/>
    <w:rsid w:val="001B037E"/>
    <w:rsid w:val="001B5F66"/>
    <w:rsid w:val="001E0818"/>
    <w:rsid w:val="001E2F57"/>
    <w:rsid w:val="001F4FA4"/>
    <w:rsid w:val="001F7308"/>
    <w:rsid w:val="00200AD2"/>
    <w:rsid w:val="00222CC0"/>
    <w:rsid w:val="002241F4"/>
    <w:rsid w:val="00226D78"/>
    <w:rsid w:val="00227A47"/>
    <w:rsid w:val="00233068"/>
    <w:rsid w:val="0024654D"/>
    <w:rsid w:val="0025123E"/>
    <w:rsid w:val="00260CE4"/>
    <w:rsid w:val="002675B9"/>
    <w:rsid w:val="00286A6B"/>
    <w:rsid w:val="00290FE5"/>
    <w:rsid w:val="002A5A35"/>
    <w:rsid w:val="002B4C5F"/>
    <w:rsid w:val="002D4965"/>
    <w:rsid w:val="002E1F3E"/>
    <w:rsid w:val="002E5F16"/>
    <w:rsid w:val="00304727"/>
    <w:rsid w:val="00331FF1"/>
    <w:rsid w:val="00336619"/>
    <w:rsid w:val="003405B2"/>
    <w:rsid w:val="00346916"/>
    <w:rsid w:val="00346922"/>
    <w:rsid w:val="00351198"/>
    <w:rsid w:val="0035558B"/>
    <w:rsid w:val="00363280"/>
    <w:rsid w:val="00366C61"/>
    <w:rsid w:val="00370DC2"/>
    <w:rsid w:val="003A130D"/>
    <w:rsid w:val="003B089B"/>
    <w:rsid w:val="003C602F"/>
    <w:rsid w:val="003E685B"/>
    <w:rsid w:val="003F4A9E"/>
    <w:rsid w:val="004032B1"/>
    <w:rsid w:val="0041113B"/>
    <w:rsid w:val="004173FC"/>
    <w:rsid w:val="004224ED"/>
    <w:rsid w:val="00433C51"/>
    <w:rsid w:val="0043418A"/>
    <w:rsid w:val="004362D2"/>
    <w:rsid w:val="00442537"/>
    <w:rsid w:val="004627B2"/>
    <w:rsid w:val="00462E08"/>
    <w:rsid w:val="004B0956"/>
    <w:rsid w:val="004B2268"/>
    <w:rsid w:val="004D75B1"/>
    <w:rsid w:val="004D7A3B"/>
    <w:rsid w:val="00507B48"/>
    <w:rsid w:val="005117FF"/>
    <w:rsid w:val="00515D93"/>
    <w:rsid w:val="00540766"/>
    <w:rsid w:val="00555C1D"/>
    <w:rsid w:val="00560026"/>
    <w:rsid w:val="00561446"/>
    <w:rsid w:val="0056683D"/>
    <w:rsid w:val="00577D8E"/>
    <w:rsid w:val="00580C7B"/>
    <w:rsid w:val="00583157"/>
    <w:rsid w:val="005A49A6"/>
    <w:rsid w:val="005B2D61"/>
    <w:rsid w:val="005C44F9"/>
    <w:rsid w:val="005E0FF1"/>
    <w:rsid w:val="005E6494"/>
    <w:rsid w:val="00611678"/>
    <w:rsid w:val="006265DC"/>
    <w:rsid w:val="00626D14"/>
    <w:rsid w:val="00633F12"/>
    <w:rsid w:val="00640356"/>
    <w:rsid w:val="00646F71"/>
    <w:rsid w:val="0065162E"/>
    <w:rsid w:val="006538E6"/>
    <w:rsid w:val="006602BE"/>
    <w:rsid w:val="00661F1D"/>
    <w:rsid w:val="006700A6"/>
    <w:rsid w:val="00675503"/>
    <w:rsid w:val="00682216"/>
    <w:rsid w:val="006C0904"/>
    <w:rsid w:val="006C30F7"/>
    <w:rsid w:val="006C7854"/>
    <w:rsid w:val="006E005D"/>
    <w:rsid w:val="006E1FF0"/>
    <w:rsid w:val="006F4EAA"/>
    <w:rsid w:val="00702CF2"/>
    <w:rsid w:val="0072015A"/>
    <w:rsid w:val="00722D2C"/>
    <w:rsid w:val="00725075"/>
    <w:rsid w:val="007275E7"/>
    <w:rsid w:val="00745445"/>
    <w:rsid w:val="00747079"/>
    <w:rsid w:val="007669F5"/>
    <w:rsid w:val="0077611C"/>
    <w:rsid w:val="0078318A"/>
    <w:rsid w:val="007A2616"/>
    <w:rsid w:val="007A30B6"/>
    <w:rsid w:val="007B7CD8"/>
    <w:rsid w:val="007C1376"/>
    <w:rsid w:val="007C3CC4"/>
    <w:rsid w:val="007C44B6"/>
    <w:rsid w:val="007C7286"/>
    <w:rsid w:val="007C7A01"/>
    <w:rsid w:val="007F17AF"/>
    <w:rsid w:val="007F523E"/>
    <w:rsid w:val="007F7E72"/>
    <w:rsid w:val="00810195"/>
    <w:rsid w:val="008173B9"/>
    <w:rsid w:val="00824E5C"/>
    <w:rsid w:val="0083415D"/>
    <w:rsid w:val="00840F9E"/>
    <w:rsid w:val="00863FCA"/>
    <w:rsid w:val="00885CDB"/>
    <w:rsid w:val="008874F2"/>
    <w:rsid w:val="008A2A70"/>
    <w:rsid w:val="008E1A74"/>
    <w:rsid w:val="008E49C6"/>
    <w:rsid w:val="008F3A6F"/>
    <w:rsid w:val="00903517"/>
    <w:rsid w:val="009077AF"/>
    <w:rsid w:val="00937463"/>
    <w:rsid w:val="00937F9E"/>
    <w:rsid w:val="00960D41"/>
    <w:rsid w:val="009801E6"/>
    <w:rsid w:val="0099082E"/>
    <w:rsid w:val="009A0CAA"/>
    <w:rsid w:val="009B00A0"/>
    <w:rsid w:val="009C7CD6"/>
    <w:rsid w:val="009D01B0"/>
    <w:rsid w:val="009D6CE7"/>
    <w:rsid w:val="009E3BC9"/>
    <w:rsid w:val="009F759B"/>
    <w:rsid w:val="00A01131"/>
    <w:rsid w:val="00A01392"/>
    <w:rsid w:val="00A01607"/>
    <w:rsid w:val="00A32ABB"/>
    <w:rsid w:val="00A4508E"/>
    <w:rsid w:val="00A50501"/>
    <w:rsid w:val="00A515EF"/>
    <w:rsid w:val="00A678BD"/>
    <w:rsid w:val="00A708AB"/>
    <w:rsid w:val="00A759E3"/>
    <w:rsid w:val="00A81324"/>
    <w:rsid w:val="00A8176F"/>
    <w:rsid w:val="00A83A86"/>
    <w:rsid w:val="00A94821"/>
    <w:rsid w:val="00A9532C"/>
    <w:rsid w:val="00AB3344"/>
    <w:rsid w:val="00AD6087"/>
    <w:rsid w:val="00AE3DBF"/>
    <w:rsid w:val="00AF1A15"/>
    <w:rsid w:val="00AF4BDE"/>
    <w:rsid w:val="00AF6D7E"/>
    <w:rsid w:val="00B0220A"/>
    <w:rsid w:val="00B04831"/>
    <w:rsid w:val="00B0701D"/>
    <w:rsid w:val="00B16EC4"/>
    <w:rsid w:val="00B25E42"/>
    <w:rsid w:val="00B30ABE"/>
    <w:rsid w:val="00B339C4"/>
    <w:rsid w:val="00B41337"/>
    <w:rsid w:val="00B54069"/>
    <w:rsid w:val="00B85C83"/>
    <w:rsid w:val="00B868D0"/>
    <w:rsid w:val="00BA35AC"/>
    <w:rsid w:val="00BB19A8"/>
    <w:rsid w:val="00BB2962"/>
    <w:rsid w:val="00BC6C15"/>
    <w:rsid w:val="00C00134"/>
    <w:rsid w:val="00C21FF3"/>
    <w:rsid w:val="00C229A0"/>
    <w:rsid w:val="00C24B34"/>
    <w:rsid w:val="00C2533E"/>
    <w:rsid w:val="00C27EA4"/>
    <w:rsid w:val="00C350D3"/>
    <w:rsid w:val="00C551CF"/>
    <w:rsid w:val="00C56DC8"/>
    <w:rsid w:val="00C77818"/>
    <w:rsid w:val="00C80875"/>
    <w:rsid w:val="00CB3DC3"/>
    <w:rsid w:val="00CD2BF3"/>
    <w:rsid w:val="00CE1640"/>
    <w:rsid w:val="00CF22B1"/>
    <w:rsid w:val="00CF3B16"/>
    <w:rsid w:val="00D01587"/>
    <w:rsid w:val="00D1227D"/>
    <w:rsid w:val="00D238C5"/>
    <w:rsid w:val="00D6135D"/>
    <w:rsid w:val="00D86CEB"/>
    <w:rsid w:val="00D870D7"/>
    <w:rsid w:val="00D87327"/>
    <w:rsid w:val="00D9255D"/>
    <w:rsid w:val="00D961AD"/>
    <w:rsid w:val="00D97C51"/>
    <w:rsid w:val="00DA3066"/>
    <w:rsid w:val="00DB69E6"/>
    <w:rsid w:val="00DB7F3A"/>
    <w:rsid w:val="00DF2B39"/>
    <w:rsid w:val="00E03130"/>
    <w:rsid w:val="00E05F1B"/>
    <w:rsid w:val="00E1593B"/>
    <w:rsid w:val="00E25D82"/>
    <w:rsid w:val="00E4380C"/>
    <w:rsid w:val="00E520E7"/>
    <w:rsid w:val="00E5570B"/>
    <w:rsid w:val="00E809C8"/>
    <w:rsid w:val="00E84676"/>
    <w:rsid w:val="00E84DF5"/>
    <w:rsid w:val="00E90B63"/>
    <w:rsid w:val="00EA204A"/>
    <w:rsid w:val="00EB3B7E"/>
    <w:rsid w:val="00EC22B2"/>
    <w:rsid w:val="00EC5ECC"/>
    <w:rsid w:val="00ED3D5E"/>
    <w:rsid w:val="00EF1EBC"/>
    <w:rsid w:val="00EF3064"/>
    <w:rsid w:val="00F05276"/>
    <w:rsid w:val="00F1439D"/>
    <w:rsid w:val="00F202CF"/>
    <w:rsid w:val="00F33C68"/>
    <w:rsid w:val="00F44133"/>
    <w:rsid w:val="00F51785"/>
    <w:rsid w:val="00F56872"/>
    <w:rsid w:val="00F8225F"/>
    <w:rsid w:val="00F86FE9"/>
    <w:rsid w:val="00F91A3C"/>
    <w:rsid w:val="00FA1FAA"/>
    <w:rsid w:val="00FA70C9"/>
    <w:rsid w:val="00FC1E2C"/>
    <w:rsid w:val="00FF0417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5D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6817-083C-4032-88D7-04713657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2025-07-17T22:30:00Z</dcterms:created>
  <dcterms:modified xsi:type="dcterms:W3CDTF">2025-07-23T21:55:00Z</dcterms:modified>
</cp:coreProperties>
</file>